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552E" w14:textId="77777777" w:rsidR="0040570B" w:rsidRDefault="0040570B" w:rsidP="001E71DD">
      <w:pPr>
        <w:widowControl w:val="0"/>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p>
    <w:p w14:paraId="2461AEA7" w14:textId="77777777" w:rsidR="0040570B" w:rsidRDefault="0040570B" w:rsidP="001E71DD">
      <w:pPr>
        <w:widowControl w:val="0"/>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p>
    <w:p w14:paraId="30146DCB"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ПРАВИТЕЛЬСТВО РОССИЙСКОЙ ФЕДЕРАЦИИ</w:t>
      </w:r>
    </w:p>
    <w:p w14:paraId="1AC4BF1E"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p w14:paraId="08E4A87C"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ПОСТАНОВЛЕНИЕ</w:t>
      </w:r>
    </w:p>
    <w:p w14:paraId="47205492"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от 25 июня 2021 г. N 1005</w:t>
      </w:r>
    </w:p>
    <w:p w14:paraId="3E592F5E"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p w14:paraId="7E7B0A2D"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ОБ УТВЕРЖДЕНИИ ПОЛОЖЕНИЯ</w:t>
      </w:r>
    </w:p>
    <w:p w14:paraId="5142692A"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О ФЕДЕРАЛЬНОМ ГОСУДАРСТВЕННОМ КОНТРОЛЕ (НАДЗОРЕ) В ОБЛАСТИ</w:t>
      </w:r>
    </w:p>
    <w:p w14:paraId="7BC9642B"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ЗАЩИТЫ ПРАВ ПОТРЕБИТЕЛЕЙ</w:t>
      </w:r>
    </w:p>
    <w:p w14:paraId="7814C5BF"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49E9" w:rsidRPr="00D549E9" w14:paraId="44B09B02" w14:textId="77777777" w:rsidTr="000169D0">
        <w:tc>
          <w:tcPr>
            <w:tcW w:w="60" w:type="dxa"/>
            <w:tcBorders>
              <w:top w:val="nil"/>
              <w:left w:val="nil"/>
              <w:bottom w:val="nil"/>
              <w:right w:val="nil"/>
            </w:tcBorders>
            <w:shd w:val="clear" w:color="auto" w:fill="CED3F1"/>
            <w:tcMar>
              <w:top w:w="0" w:type="dxa"/>
              <w:left w:w="0" w:type="dxa"/>
              <w:bottom w:w="0" w:type="dxa"/>
              <w:right w:w="0" w:type="dxa"/>
            </w:tcMar>
          </w:tcPr>
          <w:p w14:paraId="4FF3219A"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tc>
        <w:tc>
          <w:tcPr>
            <w:tcW w:w="113" w:type="dxa"/>
            <w:tcBorders>
              <w:top w:val="nil"/>
              <w:left w:val="nil"/>
              <w:bottom w:val="nil"/>
              <w:right w:val="nil"/>
            </w:tcBorders>
            <w:shd w:val="clear" w:color="auto" w:fill="F4F3F8"/>
            <w:tcMar>
              <w:top w:w="0" w:type="dxa"/>
              <w:left w:w="0" w:type="dxa"/>
              <w:bottom w:w="0" w:type="dxa"/>
              <w:right w:w="0" w:type="dxa"/>
            </w:tcMar>
          </w:tcPr>
          <w:p w14:paraId="3D5CFC78"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34E542C"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Список изменяющих документов</w:t>
            </w:r>
          </w:p>
          <w:p w14:paraId="5EFFE7E3"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ред. Постановлений Правительства РФ от 18.10.2023 </w:t>
            </w:r>
            <w:hyperlink r:id="rId7">
              <w:r w:rsidRPr="00D549E9">
                <w:rPr>
                  <w:rStyle w:val="a3"/>
                  <w:rFonts w:ascii="Times New Roman" w:eastAsia="Calibri" w:hAnsi="Times New Roman" w:cs="Times New Roman"/>
                  <w:bCs/>
                  <w:kern w:val="0"/>
                  <w:sz w:val="28"/>
                  <w:szCs w:val="28"/>
                  <w:lang w:eastAsia="ru-RU"/>
                  <w14:ligatures w14:val="none"/>
                </w:rPr>
                <w:t>N 1730</w:t>
              </w:r>
            </w:hyperlink>
            <w:r w:rsidRPr="00D549E9">
              <w:rPr>
                <w:rFonts w:ascii="Times New Roman" w:eastAsia="Calibri" w:hAnsi="Times New Roman" w:cs="Times New Roman"/>
                <w:bCs/>
                <w:kern w:val="0"/>
                <w:sz w:val="28"/>
                <w:szCs w:val="28"/>
                <w:lang w:eastAsia="ru-RU"/>
                <w14:ligatures w14:val="none"/>
              </w:rPr>
              <w:t>,</w:t>
            </w:r>
          </w:p>
          <w:p w14:paraId="1A6FC962"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от 06.11.2024 </w:t>
            </w:r>
            <w:hyperlink r:id="rId8">
              <w:r w:rsidRPr="00D549E9">
                <w:rPr>
                  <w:rStyle w:val="a3"/>
                  <w:rFonts w:ascii="Times New Roman" w:eastAsia="Calibri" w:hAnsi="Times New Roman" w:cs="Times New Roman"/>
                  <w:bCs/>
                  <w:kern w:val="0"/>
                  <w:sz w:val="28"/>
                  <w:szCs w:val="28"/>
                  <w:lang w:eastAsia="ru-RU"/>
                  <w14:ligatures w14:val="none"/>
                </w:rPr>
                <w:t>N 1502</w:t>
              </w:r>
            </w:hyperlink>
            <w:r w:rsidRPr="00D549E9">
              <w:rPr>
                <w:rFonts w:ascii="Times New Roman" w:eastAsia="Calibri" w:hAnsi="Times New Roman" w:cs="Times New Roman"/>
                <w:bCs/>
                <w:kern w:val="0"/>
                <w:sz w:val="28"/>
                <w:szCs w:val="28"/>
                <w:lang w:eastAsia="ru-RU"/>
                <w14:ligatures w14:val="none"/>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8D66E1"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tc>
      </w:tr>
    </w:tbl>
    <w:p w14:paraId="46376A54" w14:textId="77777777" w:rsidR="00D549E9" w:rsidRPr="00D549E9" w:rsidRDefault="00D549E9" w:rsidP="00D549E9">
      <w:pPr>
        <w:widowControl w:val="0"/>
        <w:autoSpaceDE w:val="0"/>
        <w:autoSpaceDN w:val="0"/>
        <w:adjustRightInd w:val="0"/>
        <w:spacing w:after="0" w:line="240" w:lineRule="auto"/>
        <w:jc w:val="center"/>
        <w:rPr>
          <w:rFonts w:ascii="Times New Roman" w:eastAsia="Calibri" w:hAnsi="Times New Roman" w:cs="Times New Roman"/>
          <w:bCs/>
          <w:kern w:val="0"/>
          <w:sz w:val="28"/>
          <w:szCs w:val="28"/>
          <w:lang w:eastAsia="ru-RU"/>
          <w14:ligatures w14:val="none"/>
        </w:rPr>
      </w:pPr>
    </w:p>
    <w:p w14:paraId="56F6E0B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соответствии со </w:t>
      </w:r>
      <w:hyperlink r:id="rId9">
        <w:r w:rsidRPr="00D549E9">
          <w:rPr>
            <w:rStyle w:val="a3"/>
            <w:rFonts w:ascii="Times New Roman" w:eastAsia="Calibri" w:hAnsi="Times New Roman" w:cs="Times New Roman"/>
            <w:bCs/>
            <w:kern w:val="0"/>
            <w:sz w:val="28"/>
            <w:szCs w:val="28"/>
            <w:lang w:eastAsia="ru-RU"/>
            <w14:ligatures w14:val="none"/>
          </w:rPr>
          <w:t>статьей 40</w:t>
        </w:r>
      </w:hyperlink>
      <w:r w:rsidRPr="00D549E9">
        <w:rPr>
          <w:rFonts w:ascii="Times New Roman" w:eastAsia="Calibri" w:hAnsi="Times New Roman" w:cs="Times New Roman"/>
          <w:bCs/>
          <w:kern w:val="0"/>
          <w:sz w:val="28"/>
          <w:szCs w:val="28"/>
          <w:lang w:eastAsia="ru-RU"/>
          <w14:ligatures w14:val="none"/>
        </w:rPr>
        <w:t xml:space="preserve"> Закона Российской Федерации "О защите прав потребителей" Правительство Российской Федерации постановляет:</w:t>
      </w:r>
    </w:p>
    <w:p w14:paraId="5818DD1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1. Утвердить прилагаемое </w:t>
      </w:r>
      <w:hyperlink w:anchor="P37">
        <w:r w:rsidRPr="00D549E9">
          <w:rPr>
            <w:rStyle w:val="a3"/>
            <w:rFonts w:ascii="Times New Roman" w:eastAsia="Calibri" w:hAnsi="Times New Roman" w:cs="Times New Roman"/>
            <w:bCs/>
            <w:kern w:val="0"/>
            <w:sz w:val="28"/>
            <w:szCs w:val="28"/>
            <w:lang w:eastAsia="ru-RU"/>
            <w14:ligatures w14:val="none"/>
          </w:rPr>
          <w:t>Положение</w:t>
        </w:r>
      </w:hyperlink>
      <w:r w:rsidRPr="00D549E9">
        <w:rPr>
          <w:rFonts w:ascii="Times New Roman" w:eastAsia="Calibri" w:hAnsi="Times New Roman" w:cs="Times New Roman"/>
          <w:bCs/>
          <w:kern w:val="0"/>
          <w:sz w:val="28"/>
          <w:szCs w:val="28"/>
          <w:lang w:eastAsia="ru-RU"/>
          <w14:ligatures w14:val="none"/>
        </w:rPr>
        <w:t xml:space="preserve"> о федеральном государственном контроле (надзоре) в области защиты прав потребителей.</w:t>
      </w:r>
    </w:p>
    <w:p w14:paraId="4CE7D10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 Признать утратившими силу:</w:t>
      </w:r>
    </w:p>
    <w:p w14:paraId="744A6FB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0">
        <w:r w:rsidRPr="00D549E9">
          <w:rPr>
            <w:rStyle w:val="a3"/>
            <w:rFonts w:ascii="Times New Roman" w:eastAsia="Calibri" w:hAnsi="Times New Roman" w:cs="Times New Roman"/>
            <w:bCs/>
            <w:kern w:val="0"/>
            <w:sz w:val="28"/>
            <w:szCs w:val="28"/>
            <w:lang w:eastAsia="ru-RU"/>
            <w14:ligatures w14:val="none"/>
          </w:rPr>
          <w:t>постановление</w:t>
        </w:r>
      </w:hyperlink>
      <w:r w:rsidRPr="00D549E9">
        <w:rPr>
          <w:rFonts w:ascii="Times New Roman" w:eastAsia="Calibri" w:hAnsi="Times New Roman" w:cs="Times New Roman"/>
          <w:bCs/>
          <w:kern w:val="0"/>
          <w:sz w:val="28"/>
          <w:szCs w:val="28"/>
          <w:lang w:eastAsia="ru-RU"/>
          <w14:ligatures w14:val="none"/>
        </w:rPr>
        <w:t xml:space="preserve"> Правительства Российской Федерации от 2 мая 2012 г. N 412 "Об утверждении Положения о федеральном государственном надзоре в области защиты прав потребителей" (Собрание законодательства Российской Федерации, 2012, N 19, ст. 2435);</w:t>
      </w:r>
    </w:p>
    <w:p w14:paraId="66AD144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1">
        <w:r w:rsidRPr="00D549E9">
          <w:rPr>
            <w:rStyle w:val="a3"/>
            <w:rFonts w:ascii="Times New Roman" w:eastAsia="Calibri" w:hAnsi="Times New Roman" w:cs="Times New Roman"/>
            <w:bCs/>
            <w:kern w:val="0"/>
            <w:sz w:val="28"/>
            <w:szCs w:val="28"/>
            <w:lang w:eastAsia="ru-RU"/>
            <w14:ligatures w14:val="none"/>
          </w:rPr>
          <w:t>постановление</w:t>
        </w:r>
      </w:hyperlink>
      <w:r w:rsidRPr="00D549E9">
        <w:rPr>
          <w:rFonts w:ascii="Times New Roman" w:eastAsia="Calibri" w:hAnsi="Times New Roman" w:cs="Times New Roman"/>
          <w:bCs/>
          <w:kern w:val="0"/>
          <w:sz w:val="28"/>
          <w:szCs w:val="28"/>
          <w:lang w:eastAsia="ru-RU"/>
          <w14:ligatures w14:val="none"/>
        </w:rPr>
        <w:t xml:space="preserve"> Правительства Российской Федерации от 18 августа 2018 г. N 967 "О внесении изменений в некоторые акты Правительства Российской Федерации" (Собрание законодательства Российской Федерации, 2018, N 35, ст. 5558);</w:t>
      </w:r>
    </w:p>
    <w:p w14:paraId="18EFBC3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2">
        <w:r w:rsidRPr="00D549E9">
          <w:rPr>
            <w:rStyle w:val="a3"/>
            <w:rFonts w:ascii="Times New Roman" w:eastAsia="Calibri" w:hAnsi="Times New Roman" w:cs="Times New Roman"/>
            <w:bCs/>
            <w:kern w:val="0"/>
            <w:sz w:val="28"/>
            <w:szCs w:val="28"/>
            <w:lang w:eastAsia="ru-RU"/>
            <w14:ligatures w14:val="none"/>
          </w:rPr>
          <w:t>постановление</w:t>
        </w:r>
      </w:hyperlink>
      <w:r w:rsidRPr="00D549E9">
        <w:rPr>
          <w:rFonts w:ascii="Times New Roman" w:eastAsia="Calibri" w:hAnsi="Times New Roman" w:cs="Times New Roman"/>
          <w:bCs/>
          <w:kern w:val="0"/>
          <w:sz w:val="28"/>
          <w:szCs w:val="28"/>
          <w:lang w:eastAsia="ru-RU"/>
          <w14:ligatures w14:val="none"/>
        </w:rPr>
        <w:t xml:space="preserve"> Правительства Российской Федерации от 14 декабря 2018 г. N 1536 "О внесении изменений в Положение о федеральном государственном надзоре в области защиты прав потребителей" (Собрание законодательства Российской Федерации, 2018, N 53, ст. 8639);</w:t>
      </w:r>
    </w:p>
    <w:p w14:paraId="40153ED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3">
        <w:r w:rsidRPr="00D549E9">
          <w:rPr>
            <w:rStyle w:val="a3"/>
            <w:rFonts w:ascii="Times New Roman" w:eastAsia="Calibri" w:hAnsi="Times New Roman" w:cs="Times New Roman"/>
            <w:bCs/>
            <w:kern w:val="0"/>
            <w:sz w:val="28"/>
            <w:szCs w:val="28"/>
            <w:lang w:eastAsia="ru-RU"/>
            <w14:ligatures w14:val="none"/>
          </w:rPr>
          <w:t>пункт 2</w:t>
        </w:r>
      </w:hyperlink>
      <w:r w:rsidRPr="00D549E9">
        <w:rPr>
          <w:rFonts w:ascii="Times New Roman" w:eastAsia="Calibri" w:hAnsi="Times New Roman" w:cs="Times New Roman"/>
          <w:bCs/>
          <w:kern w:val="0"/>
          <w:sz w:val="28"/>
          <w:szCs w:val="28"/>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июля 2019 г. N 895 "О внесении изменений в некоторые акты Правительства Российской Федерации" (Собрание законодательства Российской Федерации, 2019, N 29, ст. 4038);</w:t>
      </w:r>
    </w:p>
    <w:p w14:paraId="0A1866F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4">
        <w:r w:rsidRPr="00D549E9">
          <w:rPr>
            <w:rStyle w:val="a3"/>
            <w:rFonts w:ascii="Times New Roman" w:eastAsia="Calibri" w:hAnsi="Times New Roman" w:cs="Times New Roman"/>
            <w:bCs/>
            <w:kern w:val="0"/>
            <w:sz w:val="28"/>
            <w:szCs w:val="28"/>
            <w:lang w:eastAsia="ru-RU"/>
            <w14:ligatures w14:val="none"/>
          </w:rPr>
          <w:t>пункт 1</w:t>
        </w:r>
      </w:hyperlink>
      <w:r w:rsidRPr="00D549E9">
        <w:rPr>
          <w:rFonts w:ascii="Times New Roman" w:eastAsia="Calibri" w:hAnsi="Times New Roman" w:cs="Times New Roman"/>
          <w:bCs/>
          <w:kern w:val="0"/>
          <w:sz w:val="28"/>
          <w:szCs w:val="28"/>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сентября 2020 г. N 1351 "О внесении изменений в некоторые акты Правительства Российской Федерации" (Собрание законодательства Российской Федерации, 2020, N 37, ст. 5725).</w:t>
      </w:r>
    </w:p>
    <w:p w14:paraId="6532052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3. Установить, что реализация полномочий, предусмотренных настоящим постановлением, осуществляется Федеральной службой по надзору в сфере защиты прав потребителей и благополучия человека в пределах установленной Правительством Российской Федерации предельной численности работников центрального аппарата и территориальных органов </w:t>
      </w:r>
      <w:r w:rsidRPr="00D549E9">
        <w:rPr>
          <w:rFonts w:ascii="Times New Roman" w:eastAsia="Calibri" w:hAnsi="Times New Roman" w:cs="Times New Roman"/>
          <w:bCs/>
          <w:kern w:val="0"/>
          <w:sz w:val="28"/>
          <w:szCs w:val="28"/>
          <w:lang w:eastAsia="ru-RU"/>
          <w14:ligatures w14:val="none"/>
        </w:rPr>
        <w:lastRenderedPageBreak/>
        <w:t>Службы, а также бюджетных ассигнований, предусмотренных ей в федеральном бюджете на руководство и управление в сфере установленных функций.</w:t>
      </w:r>
    </w:p>
    <w:p w14:paraId="4AFCFF6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 Настоящее постановление вступает в силу с 1 июля 2021 г.</w:t>
      </w:r>
    </w:p>
    <w:p w14:paraId="66DE5EB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7BE485F1" w14:textId="77777777" w:rsidR="00D549E9" w:rsidRPr="00D549E9" w:rsidRDefault="00D549E9" w:rsidP="00D549E9">
      <w:pPr>
        <w:widowControl w:val="0"/>
        <w:autoSpaceDE w:val="0"/>
        <w:autoSpaceDN w:val="0"/>
        <w:adjustRightInd w:val="0"/>
        <w:spacing w:after="0" w:line="240" w:lineRule="auto"/>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Председатель Правительства</w:t>
      </w:r>
    </w:p>
    <w:p w14:paraId="08F36B3C" w14:textId="77777777" w:rsidR="00D549E9" w:rsidRPr="00D549E9" w:rsidRDefault="00D549E9" w:rsidP="00D549E9">
      <w:pPr>
        <w:widowControl w:val="0"/>
        <w:autoSpaceDE w:val="0"/>
        <w:autoSpaceDN w:val="0"/>
        <w:adjustRightInd w:val="0"/>
        <w:spacing w:after="0" w:line="240" w:lineRule="auto"/>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Российской Федерации</w:t>
      </w:r>
    </w:p>
    <w:p w14:paraId="7D6599DC" w14:textId="77777777" w:rsidR="00D549E9" w:rsidRPr="00D549E9" w:rsidRDefault="00D549E9" w:rsidP="00D549E9">
      <w:pPr>
        <w:widowControl w:val="0"/>
        <w:autoSpaceDE w:val="0"/>
        <w:autoSpaceDN w:val="0"/>
        <w:adjustRightInd w:val="0"/>
        <w:spacing w:after="0" w:line="240" w:lineRule="auto"/>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М.МИШУСТИН</w:t>
      </w:r>
    </w:p>
    <w:p w14:paraId="3DCC8E8C" w14:textId="77777777" w:rsidR="00D549E9" w:rsidRPr="00D549E9" w:rsidRDefault="00D549E9" w:rsidP="00D549E9">
      <w:pPr>
        <w:widowControl w:val="0"/>
        <w:autoSpaceDE w:val="0"/>
        <w:autoSpaceDN w:val="0"/>
        <w:adjustRightInd w:val="0"/>
        <w:spacing w:after="0" w:line="240" w:lineRule="auto"/>
        <w:jc w:val="both"/>
        <w:rPr>
          <w:rFonts w:ascii="Times New Roman" w:eastAsia="Calibri" w:hAnsi="Times New Roman" w:cs="Times New Roman"/>
          <w:bCs/>
          <w:kern w:val="0"/>
          <w:sz w:val="28"/>
          <w:szCs w:val="28"/>
          <w:lang w:eastAsia="ru-RU"/>
          <w14:ligatures w14:val="none"/>
        </w:rPr>
      </w:pPr>
    </w:p>
    <w:p w14:paraId="6B8573F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79BF96A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4603C50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19A9C20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2086753F" w14:textId="77777777" w:rsidR="00D549E9" w:rsidRPr="00D549E9" w:rsidRDefault="00D549E9" w:rsidP="007130C4">
      <w:pPr>
        <w:widowControl w:val="0"/>
        <w:autoSpaceDE w:val="0"/>
        <w:autoSpaceDN w:val="0"/>
        <w:adjustRightInd w:val="0"/>
        <w:spacing w:after="0" w:line="240" w:lineRule="auto"/>
        <w:ind w:left="5387"/>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Утверждено</w:t>
      </w:r>
    </w:p>
    <w:p w14:paraId="614CA36A" w14:textId="77777777" w:rsidR="00D549E9" w:rsidRPr="00D549E9" w:rsidRDefault="00D549E9" w:rsidP="007130C4">
      <w:pPr>
        <w:widowControl w:val="0"/>
        <w:autoSpaceDE w:val="0"/>
        <w:autoSpaceDN w:val="0"/>
        <w:adjustRightInd w:val="0"/>
        <w:spacing w:after="0" w:line="240" w:lineRule="auto"/>
        <w:ind w:left="5387"/>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постановлением Правительства</w:t>
      </w:r>
    </w:p>
    <w:p w14:paraId="5425F5D2" w14:textId="77777777" w:rsidR="00D549E9" w:rsidRPr="00D549E9" w:rsidRDefault="00D549E9" w:rsidP="007130C4">
      <w:pPr>
        <w:widowControl w:val="0"/>
        <w:autoSpaceDE w:val="0"/>
        <w:autoSpaceDN w:val="0"/>
        <w:adjustRightInd w:val="0"/>
        <w:spacing w:after="0" w:line="240" w:lineRule="auto"/>
        <w:ind w:left="5387"/>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Российской Федерации</w:t>
      </w:r>
    </w:p>
    <w:p w14:paraId="4F544ABC" w14:textId="77777777" w:rsidR="00D549E9" w:rsidRPr="00D549E9" w:rsidRDefault="00D549E9" w:rsidP="007130C4">
      <w:pPr>
        <w:widowControl w:val="0"/>
        <w:autoSpaceDE w:val="0"/>
        <w:autoSpaceDN w:val="0"/>
        <w:adjustRightInd w:val="0"/>
        <w:spacing w:after="0" w:line="240" w:lineRule="auto"/>
        <w:ind w:left="5387"/>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от 25 июня 2021 г. N 1005</w:t>
      </w:r>
    </w:p>
    <w:p w14:paraId="6FC3F924" w14:textId="77777777" w:rsidR="00D549E9" w:rsidRPr="00D549E9" w:rsidRDefault="00D549E9" w:rsidP="007130C4">
      <w:pPr>
        <w:widowControl w:val="0"/>
        <w:autoSpaceDE w:val="0"/>
        <w:autoSpaceDN w:val="0"/>
        <w:adjustRightInd w:val="0"/>
        <w:spacing w:after="0" w:line="240" w:lineRule="auto"/>
        <w:ind w:left="5387"/>
        <w:jc w:val="both"/>
        <w:rPr>
          <w:rFonts w:ascii="Times New Roman" w:eastAsia="Calibri" w:hAnsi="Times New Roman" w:cs="Times New Roman"/>
          <w:bCs/>
          <w:kern w:val="0"/>
          <w:sz w:val="28"/>
          <w:szCs w:val="28"/>
          <w:lang w:eastAsia="ru-RU"/>
          <w14:ligatures w14:val="none"/>
        </w:rPr>
      </w:pPr>
    </w:p>
    <w:p w14:paraId="4C39DB08" w14:textId="77777777" w:rsidR="00D549E9" w:rsidRPr="00D549E9" w:rsidRDefault="00D549E9" w:rsidP="007130C4">
      <w:pPr>
        <w:widowControl w:val="0"/>
        <w:autoSpaceDE w:val="0"/>
        <w:autoSpaceDN w:val="0"/>
        <w:adjustRightInd w:val="0"/>
        <w:spacing w:after="0" w:line="240" w:lineRule="auto"/>
        <w:ind w:firstLine="851"/>
        <w:jc w:val="center"/>
        <w:rPr>
          <w:rFonts w:ascii="Times New Roman" w:eastAsia="Calibri" w:hAnsi="Times New Roman" w:cs="Times New Roman"/>
          <w:bCs/>
          <w:kern w:val="0"/>
          <w:sz w:val="28"/>
          <w:szCs w:val="28"/>
          <w:lang w:eastAsia="ru-RU"/>
          <w14:ligatures w14:val="none"/>
        </w:rPr>
      </w:pPr>
      <w:bookmarkStart w:id="0" w:name="P37"/>
      <w:bookmarkEnd w:id="0"/>
      <w:r w:rsidRPr="00D549E9">
        <w:rPr>
          <w:rFonts w:ascii="Times New Roman" w:eastAsia="Calibri" w:hAnsi="Times New Roman" w:cs="Times New Roman"/>
          <w:b/>
          <w:bCs/>
          <w:kern w:val="0"/>
          <w:sz w:val="28"/>
          <w:szCs w:val="28"/>
          <w:lang w:eastAsia="ru-RU"/>
          <w14:ligatures w14:val="none"/>
        </w:rPr>
        <w:t>ПОЛОЖЕНИЕ</w:t>
      </w:r>
    </w:p>
    <w:p w14:paraId="62948C9C" w14:textId="77777777" w:rsidR="00D549E9" w:rsidRPr="00D549E9" w:rsidRDefault="00D549E9" w:rsidP="007130C4">
      <w:pPr>
        <w:widowControl w:val="0"/>
        <w:autoSpaceDE w:val="0"/>
        <w:autoSpaceDN w:val="0"/>
        <w:adjustRightInd w:val="0"/>
        <w:spacing w:after="0" w:line="240" w:lineRule="auto"/>
        <w:ind w:firstLine="851"/>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О ФЕДЕРАЛЬНОМ ГОСУДАРСТВЕННОМ КОНТРОЛЕ (НАДЗОРЕ) В ОБЛАСТИ</w:t>
      </w:r>
    </w:p>
    <w:p w14:paraId="77E31A2E" w14:textId="77777777" w:rsidR="00D549E9" w:rsidRPr="00D549E9" w:rsidRDefault="00D549E9" w:rsidP="007130C4">
      <w:pPr>
        <w:widowControl w:val="0"/>
        <w:autoSpaceDE w:val="0"/>
        <w:autoSpaceDN w:val="0"/>
        <w:adjustRightInd w:val="0"/>
        <w:spacing w:after="0" w:line="240" w:lineRule="auto"/>
        <w:ind w:firstLine="851"/>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ЗАЩИТЫ ПРАВ ПОТРЕБИТЕЛЕЙ</w:t>
      </w:r>
    </w:p>
    <w:p w14:paraId="5E704AE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49E9" w:rsidRPr="00D549E9" w14:paraId="35D4EB27" w14:textId="77777777" w:rsidTr="000169D0">
        <w:tc>
          <w:tcPr>
            <w:tcW w:w="60" w:type="dxa"/>
            <w:tcBorders>
              <w:top w:val="nil"/>
              <w:left w:val="nil"/>
              <w:bottom w:val="nil"/>
              <w:right w:val="nil"/>
            </w:tcBorders>
            <w:shd w:val="clear" w:color="auto" w:fill="CED3F1"/>
            <w:tcMar>
              <w:top w:w="0" w:type="dxa"/>
              <w:left w:w="0" w:type="dxa"/>
              <w:bottom w:w="0" w:type="dxa"/>
              <w:right w:w="0" w:type="dxa"/>
            </w:tcMar>
          </w:tcPr>
          <w:p w14:paraId="14F7357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c>
          <w:tcPr>
            <w:tcW w:w="113" w:type="dxa"/>
            <w:tcBorders>
              <w:top w:val="nil"/>
              <w:left w:val="nil"/>
              <w:bottom w:val="nil"/>
              <w:right w:val="nil"/>
            </w:tcBorders>
            <w:shd w:val="clear" w:color="auto" w:fill="F4F3F8"/>
            <w:tcMar>
              <w:top w:w="0" w:type="dxa"/>
              <w:left w:w="0" w:type="dxa"/>
              <w:bottom w:w="0" w:type="dxa"/>
              <w:right w:w="0" w:type="dxa"/>
            </w:tcMar>
          </w:tcPr>
          <w:p w14:paraId="6ACA3DF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BB8079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Список изменяющих документов</w:t>
            </w:r>
          </w:p>
          <w:p w14:paraId="0E091EF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ред. Постановлений Правительства РФ от 18.10.2023 </w:t>
            </w:r>
            <w:hyperlink r:id="rId15">
              <w:r w:rsidRPr="00D549E9">
                <w:rPr>
                  <w:rStyle w:val="a3"/>
                  <w:rFonts w:ascii="Times New Roman" w:eastAsia="Calibri" w:hAnsi="Times New Roman" w:cs="Times New Roman"/>
                  <w:bCs/>
                  <w:kern w:val="0"/>
                  <w:sz w:val="28"/>
                  <w:szCs w:val="28"/>
                  <w:lang w:eastAsia="ru-RU"/>
                  <w14:ligatures w14:val="none"/>
                </w:rPr>
                <w:t>N 1730</w:t>
              </w:r>
            </w:hyperlink>
            <w:r w:rsidRPr="00D549E9">
              <w:rPr>
                <w:rFonts w:ascii="Times New Roman" w:eastAsia="Calibri" w:hAnsi="Times New Roman" w:cs="Times New Roman"/>
                <w:bCs/>
                <w:kern w:val="0"/>
                <w:sz w:val="28"/>
                <w:szCs w:val="28"/>
                <w:lang w:eastAsia="ru-RU"/>
                <w14:ligatures w14:val="none"/>
              </w:rPr>
              <w:t>,</w:t>
            </w:r>
          </w:p>
          <w:p w14:paraId="0EF629E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от 06.11.2024 </w:t>
            </w:r>
            <w:hyperlink r:id="rId16">
              <w:r w:rsidRPr="00D549E9">
                <w:rPr>
                  <w:rStyle w:val="a3"/>
                  <w:rFonts w:ascii="Times New Roman" w:eastAsia="Calibri" w:hAnsi="Times New Roman" w:cs="Times New Roman"/>
                  <w:bCs/>
                  <w:kern w:val="0"/>
                  <w:sz w:val="28"/>
                  <w:szCs w:val="28"/>
                  <w:lang w:eastAsia="ru-RU"/>
                  <w14:ligatures w14:val="none"/>
                </w:rPr>
                <w:t>N 1502</w:t>
              </w:r>
            </w:hyperlink>
            <w:r w:rsidRPr="00D549E9">
              <w:rPr>
                <w:rFonts w:ascii="Times New Roman" w:eastAsia="Calibri" w:hAnsi="Times New Roman" w:cs="Times New Roman"/>
                <w:bCs/>
                <w:kern w:val="0"/>
                <w:sz w:val="28"/>
                <w:szCs w:val="28"/>
                <w:lang w:eastAsia="ru-RU"/>
                <w14:ligatures w14:val="none"/>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B3190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r>
    </w:tbl>
    <w:p w14:paraId="444E126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225E8F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I. Общие положения</w:t>
      </w:r>
    </w:p>
    <w:p w14:paraId="03663D5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44D148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 Настоящее Положение устанавливает порядок организации и осуществления федерального государственного контроля (надзора) в области защиты прав потребителей (далее - государственный контроль (надзор).</w:t>
      </w:r>
    </w:p>
    <w:p w14:paraId="1C18125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 Государственный контроль (надзор) в области защиты прав потребителей осуществляется Федеральной службой по надзору в сфере защиты прав потребителей и благополучия человека (далее - контрольный (надзорный) орган).</w:t>
      </w:r>
    </w:p>
    <w:p w14:paraId="62843F6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 Должностными лицами, уполномоченными на осуществление государственного контроля (надзора), являются должностные лица контрольного (надзорного) органа, должностными регламентами которых установлена обязанность по осуществлению государственного контроля (надзора), в том числе проведение профилактических и контрольных (надзорных) мероприятий.</w:t>
      </w:r>
    </w:p>
    <w:p w14:paraId="0680C39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Для целей настоящего Положения под контролируемыми лицами понимаются лица, указанные в </w:t>
      </w:r>
      <w:hyperlink w:anchor="P54">
        <w:r w:rsidRPr="00D549E9">
          <w:rPr>
            <w:rStyle w:val="a3"/>
            <w:rFonts w:ascii="Times New Roman" w:eastAsia="Calibri" w:hAnsi="Times New Roman" w:cs="Times New Roman"/>
            <w:bCs/>
            <w:kern w:val="0"/>
            <w:sz w:val="28"/>
            <w:szCs w:val="28"/>
            <w:lang w:eastAsia="ru-RU"/>
            <w14:ligatures w14:val="none"/>
          </w:rPr>
          <w:t>подпунктах "а"</w:t>
        </w:r>
      </w:hyperlink>
      <w:r w:rsidRPr="00D549E9">
        <w:rPr>
          <w:rFonts w:ascii="Times New Roman" w:eastAsia="Calibri" w:hAnsi="Times New Roman" w:cs="Times New Roman"/>
          <w:bCs/>
          <w:kern w:val="0"/>
          <w:sz w:val="28"/>
          <w:szCs w:val="28"/>
          <w:lang w:eastAsia="ru-RU"/>
          <w14:ligatures w14:val="none"/>
        </w:rPr>
        <w:t xml:space="preserve"> и </w:t>
      </w:r>
      <w:hyperlink w:anchor="P55">
        <w:r w:rsidRPr="00D549E9">
          <w:rPr>
            <w:rStyle w:val="a3"/>
            <w:rFonts w:ascii="Times New Roman" w:eastAsia="Calibri" w:hAnsi="Times New Roman" w:cs="Times New Roman"/>
            <w:bCs/>
            <w:kern w:val="0"/>
            <w:sz w:val="28"/>
            <w:szCs w:val="28"/>
            <w:lang w:eastAsia="ru-RU"/>
            <w14:ligatures w14:val="none"/>
          </w:rPr>
          <w:t>"б" пункта 4</w:t>
        </w:r>
      </w:hyperlink>
      <w:r w:rsidRPr="00D549E9">
        <w:rPr>
          <w:rFonts w:ascii="Times New Roman" w:eastAsia="Calibri" w:hAnsi="Times New Roman" w:cs="Times New Roman"/>
          <w:bCs/>
          <w:kern w:val="0"/>
          <w:sz w:val="28"/>
          <w:szCs w:val="28"/>
          <w:lang w:eastAsia="ru-RU"/>
          <w14:ligatures w14:val="none"/>
        </w:rPr>
        <w:t>.</w:t>
      </w:r>
    </w:p>
    <w:p w14:paraId="14DC065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Для целей настоящего Положения инспекторами являются должностные лица, указанные в </w:t>
      </w:r>
      <w:hyperlink w:anchor="P88">
        <w:r w:rsidRPr="00D549E9">
          <w:rPr>
            <w:rStyle w:val="a3"/>
            <w:rFonts w:ascii="Times New Roman" w:eastAsia="Calibri" w:hAnsi="Times New Roman" w:cs="Times New Roman"/>
            <w:bCs/>
            <w:kern w:val="0"/>
            <w:sz w:val="28"/>
            <w:szCs w:val="28"/>
            <w:lang w:eastAsia="ru-RU"/>
            <w14:ligatures w14:val="none"/>
          </w:rPr>
          <w:t>подпунктах "в"</w:t>
        </w:r>
      </w:hyperlink>
      <w:r w:rsidRPr="00D549E9">
        <w:rPr>
          <w:rFonts w:ascii="Times New Roman" w:eastAsia="Calibri" w:hAnsi="Times New Roman" w:cs="Times New Roman"/>
          <w:bCs/>
          <w:kern w:val="0"/>
          <w:sz w:val="28"/>
          <w:szCs w:val="28"/>
          <w:lang w:eastAsia="ru-RU"/>
          <w14:ligatures w14:val="none"/>
        </w:rPr>
        <w:t xml:space="preserve"> - </w:t>
      </w:r>
      <w:hyperlink w:anchor="P94">
        <w:r w:rsidRPr="00D549E9">
          <w:rPr>
            <w:rStyle w:val="a3"/>
            <w:rFonts w:ascii="Times New Roman" w:eastAsia="Calibri" w:hAnsi="Times New Roman" w:cs="Times New Roman"/>
            <w:bCs/>
            <w:kern w:val="0"/>
            <w:sz w:val="28"/>
            <w:szCs w:val="28"/>
            <w:lang w:eastAsia="ru-RU"/>
            <w14:ligatures w14:val="none"/>
          </w:rPr>
          <w:t>"и" пункта 5</w:t>
        </w:r>
      </w:hyperlink>
      <w:r w:rsidRPr="00D549E9">
        <w:rPr>
          <w:rFonts w:ascii="Times New Roman" w:eastAsia="Calibri" w:hAnsi="Times New Roman" w:cs="Times New Roman"/>
          <w:bCs/>
          <w:kern w:val="0"/>
          <w:sz w:val="28"/>
          <w:szCs w:val="28"/>
          <w:lang w:eastAsia="ru-RU"/>
          <w14:ligatures w14:val="none"/>
        </w:rPr>
        <w:t xml:space="preserve"> и </w:t>
      </w:r>
      <w:hyperlink w:anchor="P98">
        <w:r w:rsidRPr="00D549E9">
          <w:rPr>
            <w:rStyle w:val="a3"/>
            <w:rFonts w:ascii="Times New Roman" w:eastAsia="Calibri" w:hAnsi="Times New Roman" w:cs="Times New Roman"/>
            <w:bCs/>
            <w:kern w:val="0"/>
            <w:sz w:val="28"/>
            <w:szCs w:val="28"/>
            <w:lang w:eastAsia="ru-RU"/>
            <w14:ligatures w14:val="none"/>
          </w:rPr>
          <w:t>подпунктах "в"</w:t>
        </w:r>
      </w:hyperlink>
      <w:r w:rsidRPr="00D549E9">
        <w:rPr>
          <w:rFonts w:ascii="Times New Roman" w:eastAsia="Calibri" w:hAnsi="Times New Roman" w:cs="Times New Roman"/>
          <w:bCs/>
          <w:kern w:val="0"/>
          <w:sz w:val="28"/>
          <w:szCs w:val="28"/>
          <w:lang w:eastAsia="ru-RU"/>
          <w14:ligatures w14:val="none"/>
        </w:rPr>
        <w:t xml:space="preserve"> - </w:t>
      </w:r>
      <w:hyperlink w:anchor="P102">
        <w:r w:rsidRPr="00D549E9">
          <w:rPr>
            <w:rStyle w:val="a3"/>
            <w:rFonts w:ascii="Times New Roman" w:eastAsia="Calibri" w:hAnsi="Times New Roman" w:cs="Times New Roman"/>
            <w:bCs/>
            <w:kern w:val="0"/>
            <w:sz w:val="28"/>
            <w:szCs w:val="28"/>
            <w:lang w:eastAsia="ru-RU"/>
            <w14:ligatures w14:val="none"/>
          </w:rPr>
          <w:t>"ж" пункта 6</w:t>
        </w:r>
      </w:hyperlink>
      <w:r w:rsidRPr="00D549E9">
        <w:rPr>
          <w:rFonts w:ascii="Times New Roman" w:eastAsia="Calibri" w:hAnsi="Times New Roman" w:cs="Times New Roman"/>
          <w:bCs/>
          <w:kern w:val="0"/>
          <w:sz w:val="28"/>
          <w:szCs w:val="28"/>
          <w:lang w:eastAsia="ru-RU"/>
          <w14:ligatures w14:val="none"/>
        </w:rPr>
        <w:t>.</w:t>
      </w:r>
    </w:p>
    <w:p w14:paraId="57EB2D7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49E9" w:rsidRPr="00D549E9" w14:paraId="7737F527" w14:textId="77777777" w:rsidTr="000169D0">
        <w:tc>
          <w:tcPr>
            <w:tcW w:w="60" w:type="dxa"/>
            <w:tcBorders>
              <w:top w:val="nil"/>
              <w:left w:val="nil"/>
              <w:bottom w:val="nil"/>
              <w:right w:val="nil"/>
            </w:tcBorders>
            <w:shd w:val="clear" w:color="auto" w:fill="CED3F1"/>
            <w:tcMar>
              <w:top w:w="0" w:type="dxa"/>
              <w:left w:w="0" w:type="dxa"/>
              <w:bottom w:w="0" w:type="dxa"/>
              <w:right w:w="0" w:type="dxa"/>
            </w:tcMar>
          </w:tcPr>
          <w:p w14:paraId="743AFD9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c>
          <w:tcPr>
            <w:tcW w:w="113" w:type="dxa"/>
            <w:tcBorders>
              <w:top w:val="nil"/>
              <w:left w:val="nil"/>
              <w:bottom w:val="nil"/>
              <w:right w:val="nil"/>
            </w:tcBorders>
            <w:shd w:val="clear" w:color="auto" w:fill="F4F3F8"/>
            <w:tcMar>
              <w:top w:w="0" w:type="dxa"/>
              <w:left w:w="0" w:type="dxa"/>
              <w:bottom w:w="0" w:type="dxa"/>
              <w:right w:w="0" w:type="dxa"/>
            </w:tcMar>
          </w:tcPr>
          <w:p w14:paraId="1620B81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04349F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КонсультантПлюс: примечание.</w:t>
            </w:r>
          </w:p>
          <w:p w14:paraId="307922A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Об особенностях оценки соблюдения обязательных требований к обороту отдельных видов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2335B0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r>
    </w:tbl>
    <w:p w14:paraId="38C4E2A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 Предметом государственного контроля (надзора) является:</w:t>
      </w:r>
    </w:p>
    <w:p w14:paraId="7438533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1" w:name="P54"/>
      <w:bookmarkEnd w:id="1"/>
      <w:r w:rsidRPr="00D549E9">
        <w:rPr>
          <w:rFonts w:ascii="Times New Roman" w:eastAsia="Calibri" w:hAnsi="Times New Roman" w:cs="Times New Roman"/>
          <w:bCs/>
          <w:kern w:val="0"/>
          <w:sz w:val="28"/>
          <w:szCs w:val="28"/>
          <w:lang w:eastAsia="ru-RU"/>
          <w14:ligatures w14:val="none"/>
        </w:rPr>
        <w:t xml:space="preserve">а)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w:t>
      </w:r>
      <w:hyperlink r:id="rId17">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Российской Федерации "О защите прав потребителей",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2FDD85C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2" w:name="P55"/>
      <w:bookmarkEnd w:id="2"/>
      <w:r w:rsidRPr="00D549E9">
        <w:rPr>
          <w:rFonts w:ascii="Times New Roman" w:eastAsia="Calibri" w:hAnsi="Times New Roman" w:cs="Times New Roman"/>
          <w:bCs/>
          <w:kern w:val="0"/>
          <w:sz w:val="28"/>
          <w:szCs w:val="28"/>
          <w:lang w:eastAsia="ru-RU"/>
          <w14:ligatures w14:val="none"/>
        </w:rPr>
        <w:t xml:space="preserve">б) соблюдение изготовителем, исполнителем (лицом, выполняющим функции иностранного изготовителя), продавцом следующих требований, установленных техническими регламентами, или обязательных требований, подлежащих применению до вступления в силу технических регламентов в соответствии с Федеральным </w:t>
      </w:r>
      <w:hyperlink r:id="rId18">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техническом регулировании" применительно к объектам технического регулирования в том случае, если эти объекты являются предметом отношений с участием потребителя и установленные обязательные требования направлены на обеспечение соответствующих прав потребителя:</w:t>
      </w:r>
    </w:p>
    <w:p w14:paraId="6061F5A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9">
        <w:r w:rsidRPr="00D549E9">
          <w:rPr>
            <w:rStyle w:val="a3"/>
            <w:rFonts w:ascii="Times New Roman" w:eastAsia="Calibri" w:hAnsi="Times New Roman" w:cs="Times New Roman"/>
            <w:bCs/>
            <w:kern w:val="0"/>
            <w:sz w:val="28"/>
            <w:szCs w:val="28"/>
            <w:lang w:eastAsia="ru-RU"/>
            <w14:ligatures w14:val="none"/>
          </w:rPr>
          <w:t>статьи 4</w:t>
        </w:r>
      </w:hyperlink>
      <w:r w:rsidRPr="00D549E9">
        <w:rPr>
          <w:rFonts w:ascii="Times New Roman" w:eastAsia="Calibri" w:hAnsi="Times New Roman" w:cs="Times New Roman"/>
          <w:bCs/>
          <w:kern w:val="0"/>
          <w:sz w:val="28"/>
          <w:szCs w:val="28"/>
          <w:lang w:eastAsia="ru-RU"/>
          <w14:ligatures w14:val="none"/>
        </w:rPr>
        <w:t xml:space="preserve">, </w:t>
      </w:r>
      <w:hyperlink r:id="rId20">
        <w:r w:rsidRPr="00D549E9">
          <w:rPr>
            <w:rStyle w:val="a3"/>
            <w:rFonts w:ascii="Times New Roman" w:eastAsia="Calibri" w:hAnsi="Times New Roman" w:cs="Times New Roman"/>
            <w:bCs/>
            <w:kern w:val="0"/>
            <w:sz w:val="28"/>
            <w:szCs w:val="28"/>
            <w:lang w:eastAsia="ru-RU"/>
            <w14:ligatures w14:val="none"/>
          </w:rPr>
          <w:t>5</w:t>
        </w:r>
      </w:hyperlink>
      <w:r w:rsidRPr="00D549E9">
        <w:rPr>
          <w:rFonts w:ascii="Times New Roman" w:eastAsia="Calibri" w:hAnsi="Times New Roman" w:cs="Times New Roman"/>
          <w:bCs/>
          <w:kern w:val="0"/>
          <w:sz w:val="28"/>
          <w:szCs w:val="28"/>
          <w:lang w:eastAsia="ru-RU"/>
          <w14:ligatures w14:val="none"/>
        </w:rPr>
        <w:t xml:space="preserve">, </w:t>
      </w:r>
      <w:hyperlink r:id="rId21">
        <w:r w:rsidRPr="00D549E9">
          <w:rPr>
            <w:rStyle w:val="a3"/>
            <w:rFonts w:ascii="Times New Roman" w:eastAsia="Calibri" w:hAnsi="Times New Roman" w:cs="Times New Roman"/>
            <w:bCs/>
            <w:kern w:val="0"/>
            <w:sz w:val="28"/>
            <w:szCs w:val="28"/>
            <w:lang w:eastAsia="ru-RU"/>
            <w14:ligatures w14:val="none"/>
          </w:rPr>
          <w:t>пункта 1 статьи 7</w:t>
        </w:r>
      </w:hyperlink>
      <w:r w:rsidRPr="00D549E9">
        <w:rPr>
          <w:rFonts w:ascii="Times New Roman" w:eastAsia="Calibri" w:hAnsi="Times New Roman" w:cs="Times New Roman"/>
          <w:bCs/>
          <w:kern w:val="0"/>
          <w:sz w:val="28"/>
          <w:szCs w:val="28"/>
          <w:lang w:eastAsia="ru-RU"/>
          <w14:ligatures w14:val="none"/>
        </w:rPr>
        <w:t xml:space="preserve">, </w:t>
      </w:r>
      <w:hyperlink r:id="rId22">
        <w:r w:rsidRPr="00D549E9">
          <w:rPr>
            <w:rStyle w:val="a3"/>
            <w:rFonts w:ascii="Times New Roman" w:eastAsia="Calibri" w:hAnsi="Times New Roman" w:cs="Times New Roman"/>
            <w:bCs/>
            <w:kern w:val="0"/>
            <w:sz w:val="28"/>
            <w:szCs w:val="28"/>
            <w:lang w:eastAsia="ru-RU"/>
            <w14:ligatures w14:val="none"/>
          </w:rPr>
          <w:t>статья 8</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низковольтного оборудования" (ТР ТС 004/2011);</w:t>
      </w:r>
    </w:p>
    <w:p w14:paraId="29195FF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23">
        <w:r w:rsidRPr="00D549E9">
          <w:rPr>
            <w:rStyle w:val="a3"/>
            <w:rFonts w:ascii="Times New Roman" w:eastAsia="Calibri" w:hAnsi="Times New Roman" w:cs="Times New Roman"/>
            <w:bCs/>
            <w:kern w:val="0"/>
            <w:sz w:val="28"/>
            <w:szCs w:val="28"/>
            <w:lang w:eastAsia="ru-RU"/>
            <w14:ligatures w14:val="none"/>
          </w:rPr>
          <w:t>статьи 3</w:t>
        </w:r>
      </w:hyperlink>
      <w:r w:rsidRPr="00D549E9">
        <w:rPr>
          <w:rFonts w:ascii="Times New Roman" w:eastAsia="Calibri" w:hAnsi="Times New Roman" w:cs="Times New Roman"/>
          <w:bCs/>
          <w:kern w:val="0"/>
          <w:sz w:val="28"/>
          <w:szCs w:val="28"/>
          <w:lang w:eastAsia="ru-RU"/>
          <w14:ligatures w14:val="none"/>
        </w:rPr>
        <w:t xml:space="preserve">, </w:t>
      </w:r>
      <w:hyperlink r:id="rId24">
        <w:r w:rsidRPr="00D549E9">
          <w:rPr>
            <w:rStyle w:val="a3"/>
            <w:rFonts w:ascii="Times New Roman" w:eastAsia="Calibri" w:hAnsi="Times New Roman" w:cs="Times New Roman"/>
            <w:bCs/>
            <w:kern w:val="0"/>
            <w:sz w:val="28"/>
            <w:szCs w:val="28"/>
            <w:lang w:eastAsia="ru-RU"/>
            <w14:ligatures w14:val="none"/>
          </w:rPr>
          <w:t>5</w:t>
        </w:r>
      </w:hyperlink>
      <w:r w:rsidRPr="00D549E9">
        <w:rPr>
          <w:rFonts w:ascii="Times New Roman" w:eastAsia="Calibri" w:hAnsi="Times New Roman" w:cs="Times New Roman"/>
          <w:bCs/>
          <w:kern w:val="0"/>
          <w:sz w:val="28"/>
          <w:szCs w:val="28"/>
          <w:lang w:eastAsia="ru-RU"/>
          <w14:ligatures w14:val="none"/>
        </w:rPr>
        <w:t xml:space="preserve">, </w:t>
      </w:r>
      <w:hyperlink r:id="rId25">
        <w:r w:rsidRPr="00D549E9">
          <w:rPr>
            <w:rStyle w:val="a3"/>
            <w:rFonts w:ascii="Times New Roman" w:eastAsia="Calibri" w:hAnsi="Times New Roman" w:cs="Times New Roman"/>
            <w:bCs/>
            <w:kern w:val="0"/>
            <w:sz w:val="28"/>
            <w:szCs w:val="28"/>
            <w:lang w:eastAsia="ru-RU"/>
            <w14:ligatures w14:val="none"/>
          </w:rPr>
          <w:t>6</w:t>
        </w:r>
      </w:hyperlink>
      <w:r w:rsidRPr="00D549E9">
        <w:rPr>
          <w:rFonts w:ascii="Times New Roman" w:eastAsia="Calibri" w:hAnsi="Times New Roman" w:cs="Times New Roman"/>
          <w:bCs/>
          <w:kern w:val="0"/>
          <w:sz w:val="28"/>
          <w:szCs w:val="28"/>
          <w:lang w:eastAsia="ru-RU"/>
          <w14:ligatures w14:val="none"/>
        </w:rPr>
        <w:t xml:space="preserve">, </w:t>
      </w:r>
      <w:hyperlink r:id="rId26">
        <w:r w:rsidRPr="00D549E9">
          <w:rPr>
            <w:rStyle w:val="a3"/>
            <w:rFonts w:ascii="Times New Roman" w:eastAsia="Calibri" w:hAnsi="Times New Roman" w:cs="Times New Roman"/>
            <w:bCs/>
            <w:kern w:val="0"/>
            <w:sz w:val="28"/>
            <w:szCs w:val="28"/>
            <w:lang w:eastAsia="ru-RU"/>
            <w14:ligatures w14:val="none"/>
          </w:rPr>
          <w:t>пункта 2 статьи 7</w:t>
        </w:r>
      </w:hyperlink>
      <w:r w:rsidRPr="00D549E9">
        <w:rPr>
          <w:rFonts w:ascii="Times New Roman" w:eastAsia="Calibri" w:hAnsi="Times New Roman" w:cs="Times New Roman"/>
          <w:bCs/>
          <w:kern w:val="0"/>
          <w:sz w:val="28"/>
          <w:szCs w:val="28"/>
          <w:lang w:eastAsia="ru-RU"/>
          <w14:ligatures w14:val="none"/>
        </w:rPr>
        <w:t xml:space="preserve">, </w:t>
      </w:r>
      <w:hyperlink r:id="rId27">
        <w:r w:rsidRPr="00D549E9">
          <w:rPr>
            <w:rStyle w:val="a3"/>
            <w:rFonts w:ascii="Times New Roman" w:eastAsia="Calibri" w:hAnsi="Times New Roman" w:cs="Times New Roman"/>
            <w:bCs/>
            <w:kern w:val="0"/>
            <w:sz w:val="28"/>
            <w:szCs w:val="28"/>
            <w:lang w:eastAsia="ru-RU"/>
            <w14:ligatures w14:val="none"/>
          </w:rPr>
          <w:t>статья 8</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упаковки" (ТР ТС 005/2011);</w:t>
      </w:r>
    </w:p>
    <w:p w14:paraId="4D83098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28">
        <w:r w:rsidRPr="00D549E9">
          <w:rPr>
            <w:rStyle w:val="a3"/>
            <w:rFonts w:ascii="Times New Roman" w:eastAsia="Calibri" w:hAnsi="Times New Roman" w:cs="Times New Roman"/>
            <w:bCs/>
            <w:kern w:val="0"/>
            <w:sz w:val="28"/>
            <w:szCs w:val="28"/>
            <w:lang w:eastAsia="ru-RU"/>
            <w14:ligatures w14:val="none"/>
          </w:rPr>
          <w:t>статьи 3</w:t>
        </w:r>
      </w:hyperlink>
      <w:r w:rsidRPr="00D549E9">
        <w:rPr>
          <w:rFonts w:ascii="Times New Roman" w:eastAsia="Calibri" w:hAnsi="Times New Roman" w:cs="Times New Roman"/>
          <w:bCs/>
          <w:kern w:val="0"/>
          <w:sz w:val="28"/>
          <w:szCs w:val="28"/>
          <w:lang w:eastAsia="ru-RU"/>
          <w14:ligatures w14:val="none"/>
        </w:rPr>
        <w:t xml:space="preserve"> - </w:t>
      </w:r>
      <w:hyperlink r:id="rId29">
        <w:r w:rsidRPr="00D549E9">
          <w:rPr>
            <w:rStyle w:val="a3"/>
            <w:rFonts w:ascii="Times New Roman" w:eastAsia="Calibri" w:hAnsi="Times New Roman" w:cs="Times New Roman"/>
            <w:bCs/>
            <w:kern w:val="0"/>
            <w:sz w:val="28"/>
            <w:szCs w:val="28"/>
            <w:lang w:eastAsia="ru-RU"/>
            <w14:ligatures w14:val="none"/>
          </w:rPr>
          <w:t>9</w:t>
        </w:r>
      </w:hyperlink>
      <w:r w:rsidRPr="00D549E9">
        <w:rPr>
          <w:rFonts w:ascii="Times New Roman" w:eastAsia="Calibri" w:hAnsi="Times New Roman" w:cs="Times New Roman"/>
          <w:bCs/>
          <w:kern w:val="0"/>
          <w:sz w:val="28"/>
          <w:szCs w:val="28"/>
          <w:lang w:eastAsia="ru-RU"/>
          <w14:ligatures w14:val="none"/>
        </w:rPr>
        <w:t xml:space="preserve">, </w:t>
      </w:r>
      <w:hyperlink r:id="rId30">
        <w:r w:rsidRPr="00D549E9">
          <w:rPr>
            <w:rStyle w:val="a3"/>
            <w:rFonts w:ascii="Times New Roman" w:eastAsia="Calibri" w:hAnsi="Times New Roman" w:cs="Times New Roman"/>
            <w:bCs/>
            <w:kern w:val="0"/>
            <w:sz w:val="28"/>
            <w:szCs w:val="28"/>
            <w:lang w:eastAsia="ru-RU"/>
            <w14:ligatures w14:val="none"/>
          </w:rPr>
          <w:t>12</w:t>
        </w:r>
      </w:hyperlink>
      <w:r w:rsidRPr="00D549E9">
        <w:rPr>
          <w:rFonts w:ascii="Times New Roman" w:eastAsia="Calibri" w:hAnsi="Times New Roman" w:cs="Times New Roman"/>
          <w:bCs/>
          <w:kern w:val="0"/>
          <w:sz w:val="28"/>
          <w:szCs w:val="28"/>
          <w:lang w:eastAsia="ru-RU"/>
          <w14:ligatures w14:val="none"/>
        </w:rPr>
        <w:t xml:space="preserve">, </w:t>
      </w:r>
      <w:hyperlink r:id="rId31">
        <w:r w:rsidRPr="00D549E9">
          <w:rPr>
            <w:rStyle w:val="a3"/>
            <w:rFonts w:ascii="Times New Roman" w:eastAsia="Calibri" w:hAnsi="Times New Roman" w:cs="Times New Roman"/>
            <w:bCs/>
            <w:kern w:val="0"/>
            <w:sz w:val="28"/>
            <w:szCs w:val="28"/>
            <w:lang w:eastAsia="ru-RU"/>
            <w14:ligatures w14:val="none"/>
          </w:rPr>
          <w:t>13</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продукции, предназначенной для детей и подростков" (ТР ТС 007/2011);</w:t>
      </w:r>
    </w:p>
    <w:p w14:paraId="371068F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32">
        <w:r w:rsidRPr="00D549E9">
          <w:rPr>
            <w:rStyle w:val="a3"/>
            <w:rFonts w:ascii="Times New Roman" w:eastAsia="Calibri" w:hAnsi="Times New Roman" w:cs="Times New Roman"/>
            <w:bCs/>
            <w:kern w:val="0"/>
            <w:sz w:val="28"/>
            <w:szCs w:val="28"/>
            <w:lang w:eastAsia="ru-RU"/>
            <w14:ligatures w14:val="none"/>
          </w:rPr>
          <w:t>статьи 3</w:t>
        </w:r>
      </w:hyperlink>
      <w:r w:rsidRPr="00D549E9">
        <w:rPr>
          <w:rFonts w:ascii="Times New Roman" w:eastAsia="Calibri" w:hAnsi="Times New Roman" w:cs="Times New Roman"/>
          <w:bCs/>
          <w:kern w:val="0"/>
          <w:sz w:val="28"/>
          <w:szCs w:val="28"/>
          <w:lang w:eastAsia="ru-RU"/>
          <w14:ligatures w14:val="none"/>
        </w:rPr>
        <w:t xml:space="preserve">, </w:t>
      </w:r>
      <w:hyperlink r:id="rId33">
        <w:r w:rsidRPr="00D549E9">
          <w:rPr>
            <w:rStyle w:val="a3"/>
            <w:rFonts w:ascii="Times New Roman" w:eastAsia="Calibri" w:hAnsi="Times New Roman" w:cs="Times New Roman"/>
            <w:bCs/>
            <w:kern w:val="0"/>
            <w:sz w:val="28"/>
            <w:szCs w:val="28"/>
            <w:lang w:eastAsia="ru-RU"/>
            <w14:ligatures w14:val="none"/>
          </w:rPr>
          <w:t>4</w:t>
        </w:r>
      </w:hyperlink>
      <w:r w:rsidRPr="00D549E9">
        <w:rPr>
          <w:rFonts w:ascii="Times New Roman" w:eastAsia="Calibri" w:hAnsi="Times New Roman" w:cs="Times New Roman"/>
          <w:bCs/>
          <w:kern w:val="0"/>
          <w:sz w:val="28"/>
          <w:szCs w:val="28"/>
          <w:lang w:eastAsia="ru-RU"/>
          <w14:ligatures w14:val="none"/>
        </w:rPr>
        <w:t xml:space="preserve">, </w:t>
      </w:r>
      <w:hyperlink r:id="rId34">
        <w:r w:rsidRPr="00D549E9">
          <w:rPr>
            <w:rStyle w:val="a3"/>
            <w:rFonts w:ascii="Times New Roman" w:eastAsia="Calibri" w:hAnsi="Times New Roman" w:cs="Times New Roman"/>
            <w:bCs/>
            <w:kern w:val="0"/>
            <w:sz w:val="28"/>
            <w:szCs w:val="28"/>
            <w:lang w:eastAsia="ru-RU"/>
            <w14:ligatures w14:val="none"/>
          </w:rPr>
          <w:t>6</w:t>
        </w:r>
      </w:hyperlink>
      <w:r w:rsidRPr="00D549E9">
        <w:rPr>
          <w:rFonts w:ascii="Times New Roman" w:eastAsia="Calibri" w:hAnsi="Times New Roman" w:cs="Times New Roman"/>
          <w:bCs/>
          <w:kern w:val="0"/>
          <w:sz w:val="28"/>
          <w:szCs w:val="28"/>
          <w:lang w:eastAsia="ru-RU"/>
          <w14:ligatures w14:val="none"/>
        </w:rPr>
        <w:t xml:space="preserve">, </w:t>
      </w:r>
      <w:hyperlink r:id="rId35">
        <w:r w:rsidRPr="00D549E9">
          <w:rPr>
            <w:rStyle w:val="a3"/>
            <w:rFonts w:ascii="Times New Roman" w:eastAsia="Calibri" w:hAnsi="Times New Roman" w:cs="Times New Roman"/>
            <w:bCs/>
            <w:kern w:val="0"/>
            <w:sz w:val="28"/>
            <w:szCs w:val="28"/>
            <w:lang w:eastAsia="ru-RU"/>
            <w14:ligatures w14:val="none"/>
          </w:rPr>
          <w:t>7</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игрушек" (ТР ТС 008/2011);</w:t>
      </w:r>
    </w:p>
    <w:p w14:paraId="0B98848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36">
        <w:r w:rsidRPr="00D549E9">
          <w:rPr>
            <w:rStyle w:val="a3"/>
            <w:rFonts w:ascii="Times New Roman" w:eastAsia="Calibri" w:hAnsi="Times New Roman" w:cs="Times New Roman"/>
            <w:bCs/>
            <w:kern w:val="0"/>
            <w:sz w:val="28"/>
            <w:szCs w:val="28"/>
            <w:lang w:eastAsia="ru-RU"/>
            <w14:ligatures w14:val="none"/>
          </w:rPr>
          <w:t>пункты 9</w:t>
        </w:r>
      </w:hyperlink>
      <w:r w:rsidRPr="00D549E9">
        <w:rPr>
          <w:rFonts w:ascii="Times New Roman" w:eastAsia="Calibri" w:hAnsi="Times New Roman" w:cs="Times New Roman"/>
          <w:bCs/>
          <w:kern w:val="0"/>
          <w:sz w:val="28"/>
          <w:szCs w:val="28"/>
          <w:lang w:eastAsia="ru-RU"/>
          <w14:ligatures w14:val="none"/>
        </w:rPr>
        <w:t xml:space="preserve">, </w:t>
      </w:r>
      <w:hyperlink r:id="rId37">
        <w:r w:rsidRPr="00D549E9">
          <w:rPr>
            <w:rStyle w:val="a3"/>
            <w:rFonts w:ascii="Times New Roman" w:eastAsia="Calibri" w:hAnsi="Times New Roman" w:cs="Times New Roman"/>
            <w:bCs/>
            <w:kern w:val="0"/>
            <w:sz w:val="28"/>
            <w:szCs w:val="28"/>
            <w:lang w:eastAsia="ru-RU"/>
            <w14:ligatures w14:val="none"/>
          </w:rPr>
          <w:t>9.1</w:t>
        </w:r>
      </w:hyperlink>
      <w:r w:rsidRPr="00D549E9">
        <w:rPr>
          <w:rFonts w:ascii="Times New Roman" w:eastAsia="Calibri" w:hAnsi="Times New Roman" w:cs="Times New Roman"/>
          <w:bCs/>
          <w:kern w:val="0"/>
          <w:sz w:val="28"/>
          <w:szCs w:val="28"/>
          <w:lang w:eastAsia="ru-RU"/>
          <w14:ligatures w14:val="none"/>
        </w:rPr>
        <w:t xml:space="preserve"> - </w:t>
      </w:r>
      <w:hyperlink r:id="rId38">
        <w:r w:rsidRPr="00D549E9">
          <w:rPr>
            <w:rStyle w:val="a3"/>
            <w:rFonts w:ascii="Times New Roman" w:eastAsia="Calibri" w:hAnsi="Times New Roman" w:cs="Times New Roman"/>
            <w:bCs/>
            <w:kern w:val="0"/>
            <w:sz w:val="28"/>
            <w:szCs w:val="28"/>
            <w:lang w:eastAsia="ru-RU"/>
            <w14:ligatures w14:val="none"/>
          </w:rPr>
          <w:t>9.5 статьи 5</w:t>
        </w:r>
      </w:hyperlink>
      <w:r w:rsidRPr="00D549E9">
        <w:rPr>
          <w:rFonts w:ascii="Times New Roman" w:eastAsia="Calibri" w:hAnsi="Times New Roman" w:cs="Times New Roman"/>
          <w:bCs/>
          <w:kern w:val="0"/>
          <w:sz w:val="28"/>
          <w:szCs w:val="28"/>
          <w:lang w:eastAsia="ru-RU"/>
          <w14:ligatures w14:val="none"/>
        </w:rPr>
        <w:t xml:space="preserve">, </w:t>
      </w:r>
      <w:hyperlink r:id="rId39">
        <w:r w:rsidRPr="00D549E9">
          <w:rPr>
            <w:rStyle w:val="a3"/>
            <w:rFonts w:ascii="Times New Roman" w:eastAsia="Calibri" w:hAnsi="Times New Roman" w:cs="Times New Roman"/>
            <w:bCs/>
            <w:kern w:val="0"/>
            <w:sz w:val="28"/>
            <w:szCs w:val="28"/>
            <w:lang w:eastAsia="ru-RU"/>
            <w14:ligatures w14:val="none"/>
          </w:rPr>
          <w:t>статьи 6</w:t>
        </w:r>
      </w:hyperlink>
      <w:r w:rsidRPr="00D549E9">
        <w:rPr>
          <w:rFonts w:ascii="Times New Roman" w:eastAsia="Calibri" w:hAnsi="Times New Roman" w:cs="Times New Roman"/>
          <w:bCs/>
          <w:kern w:val="0"/>
          <w:sz w:val="28"/>
          <w:szCs w:val="28"/>
          <w:lang w:eastAsia="ru-RU"/>
          <w14:ligatures w14:val="none"/>
        </w:rPr>
        <w:t xml:space="preserve"> и </w:t>
      </w:r>
      <w:hyperlink r:id="rId40">
        <w:r w:rsidRPr="00D549E9">
          <w:rPr>
            <w:rStyle w:val="a3"/>
            <w:rFonts w:ascii="Times New Roman" w:eastAsia="Calibri" w:hAnsi="Times New Roman" w:cs="Times New Roman"/>
            <w:bCs/>
            <w:kern w:val="0"/>
            <w:sz w:val="28"/>
            <w:szCs w:val="28"/>
            <w:lang w:eastAsia="ru-RU"/>
            <w14:ligatures w14:val="none"/>
          </w:rPr>
          <w:t>7</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парфюмерно-косметической продукции" (ТР ТС 009/2011);</w:t>
      </w:r>
    </w:p>
    <w:p w14:paraId="752222D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41">
        <w:r w:rsidRPr="00D549E9">
          <w:rPr>
            <w:rStyle w:val="a3"/>
            <w:rFonts w:ascii="Times New Roman" w:eastAsia="Calibri" w:hAnsi="Times New Roman" w:cs="Times New Roman"/>
            <w:bCs/>
            <w:kern w:val="0"/>
            <w:sz w:val="28"/>
            <w:szCs w:val="28"/>
            <w:lang w:eastAsia="ru-RU"/>
            <w14:ligatures w14:val="none"/>
          </w:rPr>
          <w:t>пункты 6</w:t>
        </w:r>
      </w:hyperlink>
      <w:r w:rsidRPr="00D549E9">
        <w:rPr>
          <w:rFonts w:ascii="Times New Roman" w:eastAsia="Calibri" w:hAnsi="Times New Roman" w:cs="Times New Roman"/>
          <w:bCs/>
          <w:kern w:val="0"/>
          <w:sz w:val="28"/>
          <w:szCs w:val="28"/>
          <w:lang w:eastAsia="ru-RU"/>
          <w14:ligatures w14:val="none"/>
        </w:rPr>
        <w:t xml:space="preserve">, </w:t>
      </w:r>
      <w:hyperlink r:id="rId42">
        <w:r w:rsidRPr="00D549E9">
          <w:rPr>
            <w:rStyle w:val="a3"/>
            <w:rFonts w:ascii="Times New Roman" w:eastAsia="Calibri" w:hAnsi="Times New Roman" w:cs="Times New Roman"/>
            <w:bCs/>
            <w:kern w:val="0"/>
            <w:sz w:val="28"/>
            <w:szCs w:val="28"/>
            <w:lang w:eastAsia="ru-RU"/>
            <w14:ligatures w14:val="none"/>
          </w:rPr>
          <w:t>8 статьи 5</w:t>
        </w:r>
      </w:hyperlink>
      <w:r w:rsidRPr="00D549E9">
        <w:rPr>
          <w:rFonts w:ascii="Times New Roman" w:eastAsia="Calibri" w:hAnsi="Times New Roman" w:cs="Times New Roman"/>
          <w:bCs/>
          <w:kern w:val="0"/>
          <w:sz w:val="28"/>
          <w:szCs w:val="28"/>
          <w:lang w:eastAsia="ru-RU"/>
          <w14:ligatures w14:val="none"/>
        </w:rPr>
        <w:t xml:space="preserve">, </w:t>
      </w:r>
      <w:hyperlink r:id="rId43">
        <w:r w:rsidRPr="00D549E9">
          <w:rPr>
            <w:rStyle w:val="a3"/>
            <w:rFonts w:ascii="Times New Roman" w:eastAsia="Calibri" w:hAnsi="Times New Roman" w:cs="Times New Roman"/>
            <w:bCs/>
            <w:kern w:val="0"/>
            <w:sz w:val="28"/>
            <w:szCs w:val="28"/>
            <w:lang w:eastAsia="ru-RU"/>
            <w14:ligatures w14:val="none"/>
          </w:rPr>
          <w:t>статьи 8</w:t>
        </w:r>
      </w:hyperlink>
      <w:r w:rsidRPr="00D549E9">
        <w:rPr>
          <w:rFonts w:ascii="Times New Roman" w:eastAsia="Calibri" w:hAnsi="Times New Roman" w:cs="Times New Roman"/>
          <w:bCs/>
          <w:kern w:val="0"/>
          <w:sz w:val="28"/>
          <w:szCs w:val="28"/>
          <w:lang w:eastAsia="ru-RU"/>
          <w14:ligatures w14:val="none"/>
        </w:rPr>
        <w:t xml:space="preserve"> и </w:t>
      </w:r>
      <w:hyperlink r:id="rId44">
        <w:r w:rsidRPr="00D549E9">
          <w:rPr>
            <w:rStyle w:val="a3"/>
            <w:rFonts w:ascii="Times New Roman" w:eastAsia="Calibri" w:hAnsi="Times New Roman" w:cs="Times New Roman"/>
            <w:bCs/>
            <w:kern w:val="0"/>
            <w:sz w:val="28"/>
            <w:szCs w:val="28"/>
            <w:lang w:eastAsia="ru-RU"/>
            <w14:ligatures w14:val="none"/>
          </w:rPr>
          <w:t>12</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машин и оборудования" (ТР ТС 010/2011);</w:t>
      </w:r>
    </w:p>
    <w:p w14:paraId="399F511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45">
        <w:r w:rsidRPr="00D549E9">
          <w:rPr>
            <w:rStyle w:val="a3"/>
            <w:rFonts w:ascii="Times New Roman" w:eastAsia="Calibri" w:hAnsi="Times New Roman" w:cs="Times New Roman"/>
            <w:bCs/>
            <w:kern w:val="0"/>
            <w:sz w:val="28"/>
            <w:szCs w:val="28"/>
            <w:lang w:eastAsia="ru-RU"/>
            <w14:ligatures w14:val="none"/>
          </w:rPr>
          <w:t>статьи 4</w:t>
        </w:r>
      </w:hyperlink>
      <w:r w:rsidRPr="00D549E9">
        <w:rPr>
          <w:rFonts w:ascii="Times New Roman" w:eastAsia="Calibri" w:hAnsi="Times New Roman" w:cs="Times New Roman"/>
          <w:bCs/>
          <w:kern w:val="0"/>
          <w:sz w:val="28"/>
          <w:szCs w:val="28"/>
          <w:lang w:eastAsia="ru-RU"/>
          <w14:ligatures w14:val="none"/>
        </w:rPr>
        <w:t xml:space="preserve"> - </w:t>
      </w:r>
      <w:hyperlink r:id="rId46">
        <w:r w:rsidRPr="00D549E9">
          <w:rPr>
            <w:rStyle w:val="a3"/>
            <w:rFonts w:ascii="Times New Roman" w:eastAsia="Calibri" w:hAnsi="Times New Roman" w:cs="Times New Roman"/>
            <w:bCs/>
            <w:kern w:val="0"/>
            <w:sz w:val="28"/>
            <w:szCs w:val="28"/>
            <w:lang w:eastAsia="ru-RU"/>
            <w14:ligatures w14:val="none"/>
          </w:rPr>
          <w:t>8</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зерна" (ТР ТС 015/2011);</w:t>
      </w:r>
    </w:p>
    <w:p w14:paraId="2FF7E2F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47">
        <w:r w:rsidRPr="00D549E9">
          <w:rPr>
            <w:rStyle w:val="a3"/>
            <w:rFonts w:ascii="Times New Roman" w:eastAsia="Calibri" w:hAnsi="Times New Roman" w:cs="Times New Roman"/>
            <w:bCs/>
            <w:kern w:val="0"/>
            <w:sz w:val="28"/>
            <w:szCs w:val="28"/>
            <w:lang w:eastAsia="ru-RU"/>
            <w14:ligatures w14:val="none"/>
          </w:rPr>
          <w:t>пункты 29</w:t>
        </w:r>
      </w:hyperlink>
      <w:r w:rsidRPr="00D549E9">
        <w:rPr>
          <w:rFonts w:ascii="Times New Roman" w:eastAsia="Calibri" w:hAnsi="Times New Roman" w:cs="Times New Roman"/>
          <w:bCs/>
          <w:kern w:val="0"/>
          <w:sz w:val="28"/>
          <w:szCs w:val="28"/>
          <w:lang w:eastAsia="ru-RU"/>
          <w14:ligatures w14:val="none"/>
        </w:rPr>
        <w:t xml:space="preserve">, </w:t>
      </w:r>
      <w:hyperlink r:id="rId48">
        <w:r w:rsidRPr="00D549E9">
          <w:rPr>
            <w:rStyle w:val="a3"/>
            <w:rFonts w:ascii="Times New Roman" w:eastAsia="Calibri" w:hAnsi="Times New Roman" w:cs="Times New Roman"/>
            <w:bCs/>
            <w:kern w:val="0"/>
            <w:sz w:val="28"/>
            <w:szCs w:val="28"/>
            <w:lang w:eastAsia="ru-RU"/>
            <w14:ligatures w14:val="none"/>
          </w:rPr>
          <w:t>30 статьи 4</w:t>
        </w:r>
      </w:hyperlink>
      <w:r w:rsidRPr="00D549E9">
        <w:rPr>
          <w:rFonts w:ascii="Times New Roman" w:eastAsia="Calibri" w:hAnsi="Times New Roman" w:cs="Times New Roman"/>
          <w:bCs/>
          <w:kern w:val="0"/>
          <w:sz w:val="28"/>
          <w:szCs w:val="28"/>
          <w:lang w:eastAsia="ru-RU"/>
          <w14:ligatures w14:val="none"/>
        </w:rPr>
        <w:t xml:space="preserve">, </w:t>
      </w:r>
      <w:hyperlink r:id="rId49">
        <w:r w:rsidRPr="00D549E9">
          <w:rPr>
            <w:rStyle w:val="a3"/>
            <w:rFonts w:ascii="Times New Roman" w:eastAsia="Calibri" w:hAnsi="Times New Roman" w:cs="Times New Roman"/>
            <w:bCs/>
            <w:kern w:val="0"/>
            <w:sz w:val="28"/>
            <w:szCs w:val="28"/>
            <w:lang w:eastAsia="ru-RU"/>
            <w14:ligatures w14:val="none"/>
          </w:rPr>
          <w:t>пункты 1</w:t>
        </w:r>
      </w:hyperlink>
      <w:r w:rsidRPr="00D549E9">
        <w:rPr>
          <w:rFonts w:ascii="Times New Roman" w:eastAsia="Calibri" w:hAnsi="Times New Roman" w:cs="Times New Roman"/>
          <w:bCs/>
          <w:kern w:val="0"/>
          <w:sz w:val="28"/>
          <w:szCs w:val="28"/>
          <w:lang w:eastAsia="ru-RU"/>
          <w14:ligatures w14:val="none"/>
        </w:rPr>
        <w:t xml:space="preserve"> - </w:t>
      </w:r>
      <w:hyperlink r:id="rId50">
        <w:r w:rsidRPr="00D549E9">
          <w:rPr>
            <w:rStyle w:val="a3"/>
            <w:rFonts w:ascii="Times New Roman" w:eastAsia="Calibri" w:hAnsi="Times New Roman" w:cs="Times New Roman"/>
            <w:bCs/>
            <w:kern w:val="0"/>
            <w:sz w:val="28"/>
            <w:szCs w:val="28"/>
            <w:lang w:eastAsia="ru-RU"/>
            <w14:ligatures w14:val="none"/>
          </w:rPr>
          <w:t>5 статьи 7</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аппаратов, работающих на газообразном топливе" (ТР ТС 016/2011);</w:t>
      </w:r>
    </w:p>
    <w:p w14:paraId="53CAC2E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51">
        <w:r w:rsidRPr="00D549E9">
          <w:rPr>
            <w:rStyle w:val="a3"/>
            <w:rFonts w:ascii="Times New Roman" w:eastAsia="Calibri" w:hAnsi="Times New Roman" w:cs="Times New Roman"/>
            <w:bCs/>
            <w:kern w:val="0"/>
            <w:sz w:val="28"/>
            <w:szCs w:val="28"/>
            <w:lang w:eastAsia="ru-RU"/>
            <w14:ligatures w14:val="none"/>
          </w:rPr>
          <w:t>статьи 3</w:t>
        </w:r>
      </w:hyperlink>
      <w:r w:rsidRPr="00D549E9">
        <w:rPr>
          <w:rFonts w:ascii="Times New Roman" w:eastAsia="Calibri" w:hAnsi="Times New Roman" w:cs="Times New Roman"/>
          <w:bCs/>
          <w:kern w:val="0"/>
          <w:sz w:val="28"/>
          <w:szCs w:val="28"/>
          <w:lang w:eastAsia="ru-RU"/>
          <w14:ligatures w14:val="none"/>
        </w:rPr>
        <w:t xml:space="preserve">, </w:t>
      </w:r>
      <w:hyperlink r:id="rId52">
        <w:r w:rsidRPr="00D549E9">
          <w:rPr>
            <w:rStyle w:val="a3"/>
            <w:rFonts w:ascii="Times New Roman" w:eastAsia="Calibri" w:hAnsi="Times New Roman" w:cs="Times New Roman"/>
            <w:bCs/>
            <w:kern w:val="0"/>
            <w:sz w:val="28"/>
            <w:szCs w:val="28"/>
            <w:lang w:eastAsia="ru-RU"/>
            <w14:ligatures w14:val="none"/>
          </w:rPr>
          <w:t>5</w:t>
        </w:r>
      </w:hyperlink>
      <w:r w:rsidRPr="00D549E9">
        <w:rPr>
          <w:rFonts w:ascii="Times New Roman" w:eastAsia="Calibri" w:hAnsi="Times New Roman" w:cs="Times New Roman"/>
          <w:bCs/>
          <w:kern w:val="0"/>
          <w:sz w:val="28"/>
          <w:szCs w:val="28"/>
          <w:lang w:eastAsia="ru-RU"/>
          <w14:ligatures w14:val="none"/>
        </w:rPr>
        <w:t xml:space="preserve"> - </w:t>
      </w:r>
      <w:hyperlink r:id="rId53">
        <w:r w:rsidRPr="00D549E9">
          <w:rPr>
            <w:rStyle w:val="a3"/>
            <w:rFonts w:ascii="Times New Roman" w:eastAsia="Calibri" w:hAnsi="Times New Roman" w:cs="Times New Roman"/>
            <w:bCs/>
            <w:kern w:val="0"/>
            <w:sz w:val="28"/>
            <w:szCs w:val="28"/>
            <w:lang w:eastAsia="ru-RU"/>
            <w14:ligatures w14:val="none"/>
          </w:rPr>
          <w:t>9</w:t>
        </w:r>
      </w:hyperlink>
      <w:r w:rsidRPr="00D549E9">
        <w:rPr>
          <w:rFonts w:ascii="Times New Roman" w:eastAsia="Calibri" w:hAnsi="Times New Roman" w:cs="Times New Roman"/>
          <w:bCs/>
          <w:kern w:val="0"/>
          <w:sz w:val="28"/>
          <w:szCs w:val="28"/>
          <w:lang w:eastAsia="ru-RU"/>
          <w14:ligatures w14:val="none"/>
        </w:rPr>
        <w:t xml:space="preserve">, </w:t>
      </w:r>
      <w:hyperlink r:id="rId54">
        <w:r w:rsidRPr="00D549E9">
          <w:rPr>
            <w:rStyle w:val="a3"/>
            <w:rFonts w:ascii="Times New Roman" w:eastAsia="Calibri" w:hAnsi="Times New Roman" w:cs="Times New Roman"/>
            <w:bCs/>
            <w:kern w:val="0"/>
            <w:sz w:val="28"/>
            <w:szCs w:val="28"/>
            <w:lang w:eastAsia="ru-RU"/>
            <w14:ligatures w14:val="none"/>
          </w:rPr>
          <w:t>11</w:t>
        </w:r>
      </w:hyperlink>
      <w:r w:rsidRPr="00D549E9">
        <w:rPr>
          <w:rFonts w:ascii="Times New Roman" w:eastAsia="Calibri" w:hAnsi="Times New Roman" w:cs="Times New Roman"/>
          <w:bCs/>
          <w:kern w:val="0"/>
          <w:sz w:val="28"/>
          <w:szCs w:val="28"/>
          <w:lang w:eastAsia="ru-RU"/>
          <w14:ligatures w14:val="none"/>
        </w:rPr>
        <w:t xml:space="preserve"> и </w:t>
      </w:r>
      <w:hyperlink r:id="rId55">
        <w:r w:rsidRPr="00D549E9">
          <w:rPr>
            <w:rStyle w:val="a3"/>
            <w:rFonts w:ascii="Times New Roman" w:eastAsia="Calibri" w:hAnsi="Times New Roman" w:cs="Times New Roman"/>
            <w:bCs/>
            <w:kern w:val="0"/>
            <w:sz w:val="28"/>
            <w:szCs w:val="28"/>
            <w:lang w:eastAsia="ru-RU"/>
            <w14:ligatures w14:val="none"/>
          </w:rPr>
          <w:t>12</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продукции легкой промышленности" (ТР ТС 017/2011);</w:t>
      </w:r>
    </w:p>
    <w:p w14:paraId="24A3A8A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56">
        <w:r w:rsidRPr="00D549E9">
          <w:rPr>
            <w:rStyle w:val="a3"/>
            <w:rFonts w:ascii="Times New Roman" w:eastAsia="Calibri" w:hAnsi="Times New Roman" w:cs="Times New Roman"/>
            <w:bCs/>
            <w:kern w:val="0"/>
            <w:sz w:val="28"/>
            <w:szCs w:val="28"/>
            <w:lang w:eastAsia="ru-RU"/>
            <w14:ligatures w14:val="none"/>
          </w:rPr>
          <w:t>раздел 4</w:t>
        </w:r>
      </w:hyperlink>
      <w:r w:rsidRPr="00D549E9">
        <w:rPr>
          <w:rFonts w:ascii="Times New Roman" w:eastAsia="Calibri" w:hAnsi="Times New Roman" w:cs="Times New Roman"/>
          <w:bCs/>
          <w:kern w:val="0"/>
          <w:sz w:val="28"/>
          <w:szCs w:val="28"/>
          <w:lang w:eastAsia="ru-RU"/>
          <w14:ligatures w14:val="none"/>
        </w:rPr>
        <w:t xml:space="preserve">, </w:t>
      </w:r>
      <w:hyperlink r:id="rId57">
        <w:r w:rsidRPr="00D549E9">
          <w:rPr>
            <w:rStyle w:val="a3"/>
            <w:rFonts w:ascii="Times New Roman" w:eastAsia="Calibri" w:hAnsi="Times New Roman" w:cs="Times New Roman"/>
            <w:bCs/>
            <w:kern w:val="0"/>
            <w:sz w:val="28"/>
            <w:szCs w:val="28"/>
            <w:lang w:eastAsia="ru-RU"/>
            <w14:ligatures w14:val="none"/>
          </w:rPr>
          <w:t>пункт 5.4 раздела 5</w:t>
        </w:r>
      </w:hyperlink>
      <w:r w:rsidRPr="00D549E9">
        <w:rPr>
          <w:rFonts w:ascii="Times New Roman" w:eastAsia="Calibri" w:hAnsi="Times New Roman" w:cs="Times New Roman"/>
          <w:bCs/>
          <w:kern w:val="0"/>
          <w:sz w:val="28"/>
          <w:szCs w:val="28"/>
          <w:lang w:eastAsia="ru-RU"/>
          <w14:ligatures w14:val="none"/>
        </w:rPr>
        <w:t xml:space="preserve">, </w:t>
      </w:r>
      <w:hyperlink r:id="rId58">
        <w:r w:rsidRPr="00D549E9">
          <w:rPr>
            <w:rStyle w:val="a3"/>
            <w:rFonts w:ascii="Times New Roman" w:eastAsia="Calibri" w:hAnsi="Times New Roman" w:cs="Times New Roman"/>
            <w:bCs/>
            <w:kern w:val="0"/>
            <w:sz w:val="28"/>
            <w:szCs w:val="28"/>
            <w:lang w:eastAsia="ru-RU"/>
            <w14:ligatures w14:val="none"/>
          </w:rPr>
          <w:t>раздел 6</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средств индивидуальной защиты" (ТР ТС 019/2011);</w:t>
      </w:r>
    </w:p>
    <w:p w14:paraId="3588EF5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59">
        <w:r w:rsidRPr="00D549E9">
          <w:rPr>
            <w:rStyle w:val="a3"/>
            <w:rFonts w:ascii="Times New Roman" w:eastAsia="Calibri" w:hAnsi="Times New Roman" w:cs="Times New Roman"/>
            <w:bCs/>
            <w:kern w:val="0"/>
            <w:sz w:val="28"/>
            <w:szCs w:val="28"/>
            <w:lang w:eastAsia="ru-RU"/>
            <w14:ligatures w14:val="none"/>
          </w:rPr>
          <w:t>статьи 5</w:t>
        </w:r>
      </w:hyperlink>
      <w:r w:rsidRPr="00D549E9">
        <w:rPr>
          <w:rFonts w:ascii="Times New Roman" w:eastAsia="Calibri" w:hAnsi="Times New Roman" w:cs="Times New Roman"/>
          <w:bCs/>
          <w:kern w:val="0"/>
          <w:sz w:val="28"/>
          <w:szCs w:val="28"/>
          <w:lang w:eastAsia="ru-RU"/>
          <w14:ligatures w14:val="none"/>
        </w:rPr>
        <w:t xml:space="preserve"> - </w:t>
      </w:r>
      <w:hyperlink r:id="rId60">
        <w:r w:rsidRPr="00D549E9">
          <w:rPr>
            <w:rStyle w:val="a3"/>
            <w:rFonts w:ascii="Times New Roman" w:eastAsia="Calibri" w:hAnsi="Times New Roman" w:cs="Times New Roman"/>
            <w:bCs/>
            <w:kern w:val="0"/>
            <w:sz w:val="28"/>
            <w:szCs w:val="28"/>
            <w:lang w:eastAsia="ru-RU"/>
            <w14:ligatures w14:val="none"/>
          </w:rPr>
          <w:t>9</w:t>
        </w:r>
      </w:hyperlink>
      <w:r w:rsidRPr="00D549E9">
        <w:rPr>
          <w:rFonts w:ascii="Times New Roman" w:eastAsia="Calibri" w:hAnsi="Times New Roman" w:cs="Times New Roman"/>
          <w:bCs/>
          <w:kern w:val="0"/>
          <w:sz w:val="28"/>
          <w:szCs w:val="28"/>
          <w:lang w:eastAsia="ru-RU"/>
          <w14:ligatures w14:val="none"/>
        </w:rPr>
        <w:t xml:space="preserve">, </w:t>
      </w:r>
      <w:hyperlink r:id="rId61">
        <w:r w:rsidRPr="00D549E9">
          <w:rPr>
            <w:rStyle w:val="a3"/>
            <w:rFonts w:ascii="Times New Roman" w:eastAsia="Calibri" w:hAnsi="Times New Roman" w:cs="Times New Roman"/>
            <w:bCs/>
            <w:kern w:val="0"/>
            <w:sz w:val="28"/>
            <w:szCs w:val="28"/>
            <w:lang w:eastAsia="ru-RU"/>
            <w14:ligatures w14:val="none"/>
          </w:rPr>
          <w:t>часть 1 статьи 10</w:t>
        </w:r>
      </w:hyperlink>
      <w:r w:rsidRPr="00D549E9">
        <w:rPr>
          <w:rFonts w:ascii="Times New Roman" w:eastAsia="Calibri" w:hAnsi="Times New Roman" w:cs="Times New Roman"/>
          <w:bCs/>
          <w:kern w:val="0"/>
          <w:sz w:val="28"/>
          <w:szCs w:val="28"/>
          <w:lang w:eastAsia="ru-RU"/>
          <w14:ligatures w14:val="none"/>
        </w:rPr>
        <w:t xml:space="preserve">, </w:t>
      </w:r>
      <w:hyperlink r:id="rId62">
        <w:r w:rsidRPr="00D549E9">
          <w:rPr>
            <w:rStyle w:val="a3"/>
            <w:rFonts w:ascii="Times New Roman" w:eastAsia="Calibri" w:hAnsi="Times New Roman" w:cs="Times New Roman"/>
            <w:bCs/>
            <w:kern w:val="0"/>
            <w:sz w:val="28"/>
            <w:szCs w:val="28"/>
            <w:lang w:eastAsia="ru-RU"/>
            <w14:ligatures w14:val="none"/>
          </w:rPr>
          <w:t>части 12</w:t>
        </w:r>
      </w:hyperlink>
      <w:r w:rsidRPr="00D549E9">
        <w:rPr>
          <w:rFonts w:ascii="Times New Roman" w:eastAsia="Calibri" w:hAnsi="Times New Roman" w:cs="Times New Roman"/>
          <w:bCs/>
          <w:kern w:val="0"/>
          <w:sz w:val="28"/>
          <w:szCs w:val="28"/>
          <w:lang w:eastAsia="ru-RU"/>
          <w14:ligatures w14:val="none"/>
        </w:rPr>
        <w:t xml:space="preserve"> и </w:t>
      </w:r>
      <w:hyperlink r:id="rId63">
        <w:r w:rsidRPr="00D549E9">
          <w:rPr>
            <w:rStyle w:val="a3"/>
            <w:rFonts w:ascii="Times New Roman" w:eastAsia="Calibri" w:hAnsi="Times New Roman" w:cs="Times New Roman"/>
            <w:bCs/>
            <w:kern w:val="0"/>
            <w:sz w:val="28"/>
            <w:szCs w:val="28"/>
            <w:lang w:eastAsia="ru-RU"/>
            <w14:ligatures w14:val="none"/>
          </w:rPr>
          <w:t>13 статьи 17</w:t>
        </w:r>
      </w:hyperlink>
      <w:r w:rsidRPr="00D549E9">
        <w:rPr>
          <w:rFonts w:ascii="Times New Roman" w:eastAsia="Calibri" w:hAnsi="Times New Roman" w:cs="Times New Roman"/>
          <w:bCs/>
          <w:kern w:val="0"/>
          <w:sz w:val="28"/>
          <w:szCs w:val="28"/>
          <w:lang w:eastAsia="ru-RU"/>
          <w14:ligatures w14:val="none"/>
        </w:rPr>
        <w:t xml:space="preserve">, </w:t>
      </w:r>
      <w:hyperlink r:id="rId64">
        <w:r w:rsidRPr="00D549E9">
          <w:rPr>
            <w:rStyle w:val="a3"/>
            <w:rFonts w:ascii="Times New Roman" w:eastAsia="Calibri" w:hAnsi="Times New Roman" w:cs="Times New Roman"/>
            <w:bCs/>
            <w:kern w:val="0"/>
            <w:sz w:val="28"/>
            <w:szCs w:val="28"/>
            <w:lang w:eastAsia="ru-RU"/>
            <w14:ligatures w14:val="none"/>
          </w:rPr>
          <w:t>часть 1 статьи 20</w:t>
        </w:r>
      </w:hyperlink>
      <w:r w:rsidRPr="00D549E9">
        <w:rPr>
          <w:rFonts w:ascii="Times New Roman" w:eastAsia="Calibri" w:hAnsi="Times New Roman" w:cs="Times New Roman"/>
          <w:bCs/>
          <w:kern w:val="0"/>
          <w:sz w:val="28"/>
          <w:szCs w:val="28"/>
          <w:lang w:eastAsia="ru-RU"/>
          <w14:ligatures w14:val="none"/>
        </w:rPr>
        <w:t xml:space="preserve">, </w:t>
      </w:r>
      <w:hyperlink r:id="rId65">
        <w:r w:rsidRPr="00D549E9">
          <w:rPr>
            <w:rStyle w:val="a3"/>
            <w:rFonts w:ascii="Times New Roman" w:eastAsia="Calibri" w:hAnsi="Times New Roman" w:cs="Times New Roman"/>
            <w:bCs/>
            <w:kern w:val="0"/>
            <w:sz w:val="28"/>
            <w:szCs w:val="28"/>
            <w:lang w:eastAsia="ru-RU"/>
            <w14:ligatures w14:val="none"/>
          </w:rPr>
          <w:t>часть 1 статьи 21</w:t>
        </w:r>
      </w:hyperlink>
      <w:r w:rsidRPr="00D549E9">
        <w:rPr>
          <w:rFonts w:ascii="Times New Roman" w:eastAsia="Calibri" w:hAnsi="Times New Roman" w:cs="Times New Roman"/>
          <w:bCs/>
          <w:kern w:val="0"/>
          <w:sz w:val="28"/>
          <w:szCs w:val="28"/>
          <w:lang w:eastAsia="ru-RU"/>
          <w14:ligatures w14:val="none"/>
        </w:rPr>
        <w:t xml:space="preserve">, </w:t>
      </w:r>
      <w:hyperlink r:id="rId66">
        <w:r w:rsidRPr="00D549E9">
          <w:rPr>
            <w:rStyle w:val="a3"/>
            <w:rFonts w:ascii="Times New Roman" w:eastAsia="Calibri" w:hAnsi="Times New Roman" w:cs="Times New Roman"/>
            <w:bCs/>
            <w:kern w:val="0"/>
            <w:sz w:val="28"/>
            <w:szCs w:val="28"/>
            <w:lang w:eastAsia="ru-RU"/>
            <w14:ligatures w14:val="none"/>
          </w:rPr>
          <w:t>статьи 23</w:t>
        </w:r>
      </w:hyperlink>
      <w:r w:rsidRPr="00D549E9">
        <w:rPr>
          <w:rFonts w:ascii="Times New Roman" w:eastAsia="Calibri" w:hAnsi="Times New Roman" w:cs="Times New Roman"/>
          <w:bCs/>
          <w:kern w:val="0"/>
          <w:sz w:val="28"/>
          <w:szCs w:val="28"/>
          <w:lang w:eastAsia="ru-RU"/>
          <w14:ligatures w14:val="none"/>
        </w:rPr>
        <w:t xml:space="preserve"> и </w:t>
      </w:r>
      <w:hyperlink r:id="rId67">
        <w:r w:rsidRPr="00D549E9">
          <w:rPr>
            <w:rStyle w:val="a3"/>
            <w:rFonts w:ascii="Times New Roman" w:eastAsia="Calibri" w:hAnsi="Times New Roman" w:cs="Times New Roman"/>
            <w:bCs/>
            <w:kern w:val="0"/>
            <w:sz w:val="28"/>
            <w:szCs w:val="28"/>
            <w:lang w:eastAsia="ru-RU"/>
            <w14:ligatures w14:val="none"/>
          </w:rPr>
          <w:t>39</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пищевой продукции" (ТР ТС 021/2011);</w:t>
      </w:r>
    </w:p>
    <w:p w14:paraId="6153E2E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положения технического регламента Таможенного союза "Пищевая продукция в части ее маркировки" </w:t>
      </w:r>
      <w:hyperlink r:id="rId68">
        <w:r w:rsidRPr="00D549E9">
          <w:rPr>
            <w:rStyle w:val="a3"/>
            <w:rFonts w:ascii="Times New Roman" w:eastAsia="Calibri" w:hAnsi="Times New Roman" w:cs="Times New Roman"/>
            <w:bCs/>
            <w:kern w:val="0"/>
            <w:sz w:val="28"/>
            <w:szCs w:val="28"/>
            <w:lang w:eastAsia="ru-RU"/>
            <w14:ligatures w14:val="none"/>
          </w:rPr>
          <w:t>(ТР ТС 022/2011)</w:t>
        </w:r>
      </w:hyperlink>
      <w:r w:rsidRPr="00D549E9">
        <w:rPr>
          <w:rFonts w:ascii="Times New Roman" w:eastAsia="Calibri" w:hAnsi="Times New Roman" w:cs="Times New Roman"/>
          <w:bCs/>
          <w:kern w:val="0"/>
          <w:sz w:val="28"/>
          <w:szCs w:val="28"/>
          <w:lang w:eastAsia="ru-RU"/>
          <w14:ligatures w14:val="none"/>
        </w:rPr>
        <w:t>;</w:t>
      </w:r>
    </w:p>
    <w:p w14:paraId="6A34BE7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69">
        <w:r w:rsidRPr="00D549E9">
          <w:rPr>
            <w:rStyle w:val="a3"/>
            <w:rFonts w:ascii="Times New Roman" w:eastAsia="Calibri" w:hAnsi="Times New Roman" w:cs="Times New Roman"/>
            <w:bCs/>
            <w:kern w:val="0"/>
            <w:sz w:val="28"/>
            <w:szCs w:val="28"/>
            <w:lang w:eastAsia="ru-RU"/>
            <w14:ligatures w14:val="none"/>
          </w:rPr>
          <w:t>статьи 3</w:t>
        </w:r>
      </w:hyperlink>
      <w:r w:rsidRPr="00D549E9">
        <w:rPr>
          <w:rFonts w:ascii="Times New Roman" w:eastAsia="Calibri" w:hAnsi="Times New Roman" w:cs="Times New Roman"/>
          <w:bCs/>
          <w:kern w:val="0"/>
          <w:sz w:val="28"/>
          <w:szCs w:val="28"/>
          <w:lang w:eastAsia="ru-RU"/>
          <w14:ligatures w14:val="none"/>
        </w:rPr>
        <w:t xml:space="preserve">, </w:t>
      </w:r>
      <w:hyperlink r:id="rId70">
        <w:r w:rsidRPr="00D549E9">
          <w:rPr>
            <w:rStyle w:val="a3"/>
            <w:rFonts w:ascii="Times New Roman" w:eastAsia="Calibri" w:hAnsi="Times New Roman" w:cs="Times New Roman"/>
            <w:bCs/>
            <w:kern w:val="0"/>
            <w:sz w:val="28"/>
            <w:szCs w:val="28"/>
            <w:lang w:eastAsia="ru-RU"/>
            <w14:ligatures w14:val="none"/>
          </w:rPr>
          <w:t>4</w:t>
        </w:r>
      </w:hyperlink>
      <w:r w:rsidRPr="00D549E9">
        <w:rPr>
          <w:rFonts w:ascii="Times New Roman" w:eastAsia="Calibri" w:hAnsi="Times New Roman" w:cs="Times New Roman"/>
          <w:bCs/>
          <w:kern w:val="0"/>
          <w:sz w:val="28"/>
          <w:szCs w:val="28"/>
          <w:lang w:eastAsia="ru-RU"/>
          <w14:ligatures w14:val="none"/>
        </w:rPr>
        <w:t xml:space="preserve">, </w:t>
      </w:r>
      <w:hyperlink r:id="rId71">
        <w:r w:rsidRPr="00D549E9">
          <w:rPr>
            <w:rStyle w:val="a3"/>
            <w:rFonts w:ascii="Times New Roman" w:eastAsia="Calibri" w:hAnsi="Times New Roman" w:cs="Times New Roman"/>
            <w:bCs/>
            <w:kern w:val="0"/>
            <w:sz w:val="28"/>
            <w:szCs w:val="28"/>
            <w:lang w:eastAsia="ru-RU"/>
            <w14:ligatures w14:val="none"/>
          </w:rPr>
          <w:t>5</w:t>
        </w:r>
      </w:hyperlink>
      <w:r w:rsidRPr="00D549E9">
        <w:rPr>
          <w:rFonts w:ascii="Times New Roman" w:eastAsia="Calibri" w:hAnsi="Times New Roman" w:cs="Times New Roman"/>
          <w:bCs/>
          <w:kern w:val="0"/>
          <w:sz w:val="28"/>
          <w:szCs w:val="28"/>
          <w:lang w:eastAsia="ru-RU"/>
          <w14:ligatures w14:val="none"/>
        </w:rPr>
        <w:t xml:space="preserve">, </w:t>
      </w:r>
      <w:hyperlink r:id="rId72">
        <w:r w:rsidRPr="00D549E9">
          <w:rPr>
            <w:rStyle w:val="a3"/>
            <w:rFonts w:ascii="Times New Roman" w:eastAsia="Calibri" w:hAnsi="Times New Roman" w:cs="Times New Roman"/>
            <w:bCs/>
            <w:kern w:val="0"/>
            <w:sz w:val="28"/>
            <w:szCs w:val="28"/>
            <w:lang w:eastAsia="ru-RU"/>
            <w14:ligatures w14:val="none"/>
          </w:rPr>
          <w:t>часть 4 статьи 8</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"Технический регламент на соковую продукцию из фруктов и овощей" (ТР ТС 023/2011);</w:t>
      </w:r>
    </w:p>
    <w:p w14:paraId="047CA3F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положения технического регламента Таможенного союза "Технический регламент на масложировую продукцию" </w:t>
      </w:r>
      <w:hyperlink r:id="rId73">
        <w:r w:rsidRPr="00D549E9">
          <w:rPr>
            <w:rStyle w:val="a3"/>
            <w:rFonts w:ascii="Times New Roman" w:eastAsia="Calibri" w:hAnsi="Times New Roman" w:cs="Times New Roman"/>
            <w:bCs/>
            <w:kern w:val="0"/>
            <w:sz w:val="28"/>
            <w:szCs w:val="28"/>
            <w:lang w:eastAsia="ru-RU"/>
            <w14:ligatures w14:val="none"/>
          </w:rPr>
          <w:t>(ТР ТС 024/2011)</w:t>
        </w:r>
      </w:hyperlink>
      <w:r w:rsidRPr="00D549E9">
        <w:rPr>
          <w:rFonts w:ascii="Times New Roman" w:eastAsia="Calibri" w:hAnsi="Times New Roman" w:cs="Times New Roman"/>
          <w:bCs/>
          <w:kern w:val="0"/>
          <w:sz w:val="28"/>
          <w:szCs w:val="28"/>
          <w:lang w:eastAsia="ru-RU"/>
          <w14:ligatures w14:val="none"/>
        </w:rPr>
        <w:t>;</w:t>
      </w:r>
    </w:p>
    <w:p w14:paraId="3CAA28E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74">
        <w:r w:rsidRPr="00D549E9">
          <w:rPr>
            <w:rStyle w:val="a3"/>
            <w:rFonts w:ascii="Times New Roman" w:eastAsia="Calibri" w:hAnsi="Times New Roman" w:cs="Times New Roman"/>
            <w:bCs/>
            <w:kern w:val="0"/>
            <w:sz w:val="28"/>
            <w:szCs w:val="28"/>
            <w:lang w:eastAsia="ru-RU"/>
            <w14:ligatures w14:val="none"/>
          </w:rPr>
          <w:t>статьи 4</w:t>
        </w:r>
      </w:hyperlink>
      <w:r w:rsidRPr="00D549E9">
        <w:rPr>
          <w:rFonts w:ascii="Times New Roman" w:eastAsia="Calibri" w:hAnsi="Times New Roman" w:cs="Times New Roman"/>
          <w:bCs/>
          <w:kern w:val="0"/>
          <w:sz w:val="28"/>
          <w:szCs w:val="28"/>
          <w:lang w:eastAsia="ru-RU"/>
          <w14:ligatures w14:val="none"/>
        </w:rPr>
        <w:t xml:space="preserve"> - </w:t>
      </w:r>
      <w:hyperlink r:id="rId75">
        <w:r w:rsidRPr="00D549E9">
          <w:rPr>
            <w:rStyle w:val="a3"/>
            <w:rFonts w:ascii="Times New Roman" w:eastAsia="Calibri" w:hAnsi="Times New Roman" w:cs="Times New Roman"/>
            <w:bCs/>
            <w:kern w:val="0"/>
            <w:sz w:val="28"/>
            <w:szCs w:val="28"/>
            <w:lang w:eastAsia="ru-RU"/>
            <w14:ligatures w14:val="none"/>
          </w:rPr>
          <w:t>7</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мебельной продукции" (ТР ТС 025/2012);</w:t>
      </w:r>
    </w:p>
    <w:p w14:paraId="66F0AD7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76">
        <w:r w:rsidRPr="00D549E9">
          <w:rPr>
            <w:rStyle w:val="a3"/>
            <w:rFonts w:ascii="Times New Roman" w:eastAsia="Calibri" w:hAnsi="Times New Roman" w:cs="Times New Roman"/>
            <w:bCs/>
            <w:kern w:val="0"/>
            <w:sz w:val="28"/>
            <w:szCs w:val="28"/>
            <w:lang w:eastAsia="ru-RU"/>
            <w14:ligatures w14:val="none"/>
          </w:rPr>
          <w:t>пункт 10 статьи 4</w:t>
        </w:r>
      </w:hyperlink>
      <w:r w:rsidRPr="00D549E9">
        <w:rPr>
          <w:rFonts w:ascii="Times New Roman" w:eastAsia="Calibri" w:hAnsi="Times New Roman" w:cs="Times New Roman"/>
          <w:bCs/>
          <w:kern w:val="0"/>
          <w:sz w:val="28"/>
          <w:szCs w:val="28"/>
          <w:lang w:eastAsia="ru-RU"/>
          <w14:ligatures w14:val="none"/>
        </w:rPr>
        <w:t xml:space="preserve">, </w:t>
      </w:r>
      <w:hyperlink r:id="rId77">
        <w:r w:rsidRPr="00D549E9">
          <w:rPr>
            <w:rStyle w:val="a3"/>
            <w:rFonts w:ascii="Times New Roman" w:eastAsia="Calibri" w:hAnsi="Times New Roman" w:cs="Times New Roman"/>
            <w:bCs/>
            <w:kern w:val="0"/>
            <w:sz w:val="28"/>
            <w:szCs w:val="28"/>
            <w:lang w:eastAsia="ru-RU"/>
            <w14:ligatures w14:val="none"/>
          </w:rPr>
          <w:t>статьи 6</w:t>
        </w:r>
      </w:hyperlink>
      <w:r w:rsidRPr="00D549E9">
        <w:rPr>
          <w:rFonts w:ascii="Times New Roman" w:eastAsia="Calibri" w:hAnsi="Times New Roman" w:cs="Times New Roman"/>
          <w:bCs/>
          <w:kern w:val="0"/>
          <w:sz w:val="28"/>
          <w:szCs w:val="28"/>
          <w:lang w:eastAsia="ru-RU"/>
          <w14:ligatures w14:val="none"/>
        </w:rPr>
        <w:t xml:space="preserve">, </w:t>
      </w:r>
      <w:hyperlink r:id="rId78">
        <w:r w:rsidRPr="00D549E9">
          <w:rPr>
            <w:rStyle w:val="a3"/>
            <w:rFonts w:ascii="Times New Roman" w:eastAsia="Calibri" w:hAnsi="Times New Roman" w:cs="Times New Roman"/>
            <w:bCs/>
            <w:kern w:val="0"/>
            <w:sz w:val="28"/>
            <w:szCs w:val="28"/>
            <w:lang w:eastAsia="ru-RU"/>
            <w14:ligatures w14:val="none"/>
          </w:rPr>
          <w:t>7</w:t>
        </w:r>
      </w:hyperlink>
      <w:r w:rsidRPr="00D549E9">
        <w:rPr>
          <w:rFonts w:ascii="Times New Roman" w:eastAsia="Calibri" w:hAnsi="Times New Roman" w:cs="Times New Roman"/>
          <w:bCs/>
          <w:kern w:val="0"/>
          <w:sz w:val="28"/>
          <w:szCs w:val="28"/>
          <w:lang w:eastAsia="ru-RU"/>
          <w14:ligatures w14:val="none"/>
        </w:rPr>
        <w:t xml:space="preserve"> и </w:t>
      </w:r>
      <w:hyperlink r:id="rId79">
        <w:r w:rsidRPr="00D549E9">
          <w:rPr>
            <w:rStyle w:val="a3"/>
            <w:rFonts w:ascii="Times New Roman" w:eastAsia="Calibri" w:hAnsi="Times New Roman" w:cs="Times New Roman"/>
            <w:bCs/>
            <w:kern w:val="0"/>
            <w:sz w:val="28"/>
            <w:szCs w:val="28"/>
            <w:lang w:eastAsia="ru-RU"/>
            <w14:ligatures w14:val="none"/>
          </w:rPr>
          <w:t>8</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маломерных судов" (ТР ТС 026/2012);</w:t>
      </w:r>
    </w:p>
    <w:p w14:paraId="3A3A9B5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80">
        <w:r w:rsidRPr="00D549E9">
          <w:rPr>
            <w:rStyle w:val="a3"/>
            <w:rFonts w:ascii="Times New Roman" w:eastAsia="Calibri" w:hAnsi="Times New Roman" w:cs="Times New Roman"/>
            <w:bCs/>
            <w:kern w:val="0"/>
            <w:sz w:val="28"/>
            <w:szCs w:val="28"/>
            <w:lang w:eastAsia="ru-RU"/>
            <w14:ligatures w14:val="none"/>
          </w:rPr>
          <w:t>главы 2</w:t>
        </w:r>
      </w:hyperlink>
      <w:r w:rsidRPr="00D549E9">
        <w:rPr>
          <w:rFonts w:ascii="Times New Roman" w:eastAsia="Calibri" w:hAnsi="Times New Roman" w:cs="Times New Roman"/>
          <w:bCs/>
          <w:kern w:val="0"/>
          <w:sz w:val="28"/>
          <w:szCs w:val="28"/>
          <w:lang w:eastAsia="ru-RU"/>
          <w14:ligatures w14:val="none"/>
        </w:rPr>
        <w:t xml:space="preserve"> - </w:t>
      </w:r>
      <w:hyperlink r:id="rId81">
        <w:r w:rsidRPr="00D549E9">
          <w:rPr>
            <w:rStyle w:val="a3"/>
            <w:rFonts w:ascii="Times New Roman" w:eastAsia="Calibri" w:hAnsi="Times New Roman" w:cs="Times New Roman"/>
            <w:bCs/>
            <w:kern w:val="0"/>
            <w:sz w:val="28"/>
            <w:szCs w:val="28"/>
            <w:lang w:eastAsia="ru-RU"/>
            <w14:ligatures w14:val="none"/>
          </w:rPr>
          <w:t>5</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756764C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82">
        <w:r w:rsidRPr="00D549E9">
          <w:rPr>
            <w:rStyle w:val="a3"/>
            <w:rFonts w:ascii="Times New Roman" w:eastAsia="Calibri" w:hAnsi="Times New Roman" w:cs="Times New Roman"/>
            <w:bCs/>
            <w:kern w:val="0"/>
            <w:sz w:val="28"/>
            <w:szCs w:val="28"/>
            <w:lang w:eastAsia="ru-RU"/>
            <w14:ligatures w14:val="none"/>
          </w:rPr>
          <w:t>статьи 7</w:t>
        </w:r>
      </w:hyperlink>
      <w:r w:rsidRPr="00D549E9">
        <w:rPr>
          <w:rFonts w:ascii="Times New Roman" w:eastAsia="Calibri" w:hAnsi="Times New Roman" w:cs="Times New Roman"/>
          <w:bCs/>
          <w:kern w:val="0"/>
          <w:sz w:val="28"/>
          <w:szCs w:val="28"/>
          <w:lang w:eastAsia="ru-RU"/>
          <w14:ligatures w14:val="none"/>
        </w:rPr>
        <w:t xml:space="preserve"> - </w:t>
      </w:r>
      <w:hyperlink r:id="rId83">
        <w:r w:rsidRPr="00D549E9">
          <w:rPr>
            <w:rStyle w:val="a3"/>
            <w:rFonts w:ascii="Times New Roman" w:eastAsia="Calibri" w:hAnsi="Times New Roman" w:cs="Times New Roman"/>
            <w:bCs/>
            <w:kern w:val="0"/>
            <w:sz w:val="28"/>
            <w:szCs w:val="28"/>
            <w:lang w:eastAsia="ru-RU"/>
            <w14:ligatures w14:val="none"/>
          </w:rPr>
          <w:t>11</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w:t>
      </w:r>
    </w:p>
    <w:p w14:paraId="1A91006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84">
        <w:r w:rsidRPr="00D549E9">
          <w:rPr>
            <w:rStyle w:val="a3"/>
            <w:rFonts w:ascii="Times New Roman" w:eastAsia="Calibri" w:hAnsi="Times New Roman" w:cs="Times New Roman"/>
            <w:bCs/>
            <w:kern w:val="0"/>
            <w:sz w:val="28"/>
            <w:szCs w:val="28"/>
            <w:lang w:eastAsia="ru-RU"/>
            <w14:ligatures w14:val="none"/>
          </w:rPr>
          <w:t>пункты 6</w:t>
        </w:r>
      </w:hyperlink>
      <w:r w:rsidRPr="00D549E9">
        <w:rPr>
          <w:rFonts w:ascii="Times New Roman" w:eastAsia="Calibri" w:hAnsi="Times New Roman" w:cs="Times New Roman"/>
          <w:bCs/>
          <w:kern w:val="0"/>
          <w:sz w:val="28"/>
          <w:szCs w:val="28"/>
          <w:lang w:eastAsia="ru-RU"/>
          <w14:ligatures w14:val="none"/>
        </w:rPr>
        <w:t xml:space="preserve">, </w:t>
      </w:r>
      <w:hyperlink r:id="rId85">
        <w:r w:rsidRPr="00D549E9">
          <w:rPr>
            <w:rStyle w:val="a3"/>
            <w:rFonts w:ascii="Times New Roman" w:eastAsia="Calibri" w:hAnsi="Times New Roman" w:cs="Times New Roman"/>
            <w:bCs/>
            <w:kern w:val="0"/>
            <w:sz w:val="28"/>
            <w:szCs w:val="28"/>
            <w:lang w:eastAsia="ru-RU"/>
            <w14:ligatures w14:val="none"/>
          </w:rPr>
          <w:t>10</w:t>
        </w:r>
      </w:hyperlink>
      <w:r w:rsidRPr="00D549E9">
        <w:rPr>
          <w:rFonts w:ascii="Times New Roman" w:eastAsia="Calibri" w:hAnsi="Times New Roman" w:cs="Times New Roman"/>
          <w:bCs/>
          <w:kern w:val="0"/>
          <w:sz w:val="28"/>
          <w:szCs w:val="28"/>
          <w:lang w:eastAsia="ru-RU"/>
          <w14:ligatures w14:val="none"/>
        </w:rPr>
        <w:t xml:space="preserve">, </w:t>
      </w:r>
      <w:hyperlink r:id="rId86">
        <w:r w:rsidRPr="00D549E9">
          <w:rPr>
            <w:rStyle w:val="a3"/>
            <w:rFonts w:ascii="Times New Roman" w:eastAsia="Calibri" w:hAnsi="Times New Roman" w:cs="Times New Roman"/>
            <w:bCs/>
            <w:kern w:val="0"/>
            <w:sz w:val="28"/>
            <w:szCs w:val="28"/>
            <w:lang w:eastAsia="ru-RU"/>
            <w14:ligatures w14:val="none"/>
          </w:rPr>
          <w:t>28</w:t>
        </w:r>
      </w:hyperlink>
      <w:r w:rsidRPr="00D549E9">
        <w:rPr>
          <w:rFonts w:ascii="Times New Roman" w:eastAsia="Calibri" w:hAnsi="Times New Roman" w:cs="Times New Roman"/>
          <w:bCs/>
          <w:kern w:val="0"/>
          <w:sz w:val="28"/>
          <w:szCs w:val="28"/>
          <w:lang w:eastAsia="ru-RU"/>
          <w14:ligatures w14:val="none"/>
        </w:rPr>
        <w:t xml:space="preserve">, </w:t>
      </w:r>
      <w:hyperlink r:id="rId87">
        <w:r w:rsidRPr="00D549E9">
          <w:rPr>
            <w:rStyle w:val="a3"/>
            <w:rFonts w:ascii="Times New Roman" w:eastAsia="Calibri" w:hAnsi="Times New Roman" w:cs="Times New Roman"/>
            <w:bCs/>
            <w:kern w:val="0"/>
            <w:sz w:val="28"/>
            <w:szCs w:val="28"/>
            <w:lang w:eastAsia="ru-RU"/>
            <w14:ligatures w14:val="none"/>
          </w:rPr>
          <w:t>30</w:t>
        </w:r>
      </w:hyperlink>
      <w:r w:rsidRPr="00D549E9">
        <w:rPr>
          <w:rFonts w:ascii="Times New Roman" w:eastAsia="Calibri" w:hAnsi="Times New Roman" w:cs="Times New Roman"/>
          <w:bCs/>
          <w:kern w:val="0"/>
          <w:sz w:val="28"/>
          <w:szCs w:val="28"/>
          <w:lang w:eastAsia="ru-RU"/>
          <w14:ligatures w14:val="none"/>
        </w:rPr>
        <w:t xml:space="preserve"> - </w:t>
      </w:r>
      <w:hyperlink r:id="rId88">
        <w:r w:rsidRPr="00D549E9">
          <w:rPr>
            <w:rStyle w:val="a3"/>
            <w:rFonts w:ascii="Times New Roman" w:eastAsia="Calibri" w:hAnsi="Times New Roman" w:cs="Times New Roman"/>
            <w:bCs/>
            <w:kern w:val="0"/>
            <w:sz w:val="28"/>
            <w:szCs w:val="28"/>
            <w:lang w:eastAsia="ru-RU"/>
            <w14:ligatures w14:val="none"/>
          </w:rPr>
          <w:t>36</w:t>
        </w:r>
      </w:hyperlink>
      <w:r w:rsidRPr="00D549E9">
        <w:rPr>
          <w:rFonts w:ascii="Times New Roman" w:eastAsia="Calibri" w:hAnsi="Times New Roman" w:cs="Times New Roman"/>
          <w:bCs/>
          <w:kern w:val="0"/>
          <w:sz w:val="28"/>
          <w:szCs w:val="28"/>
          <w:lang w:eastAsia="ru-RU"/>
          <w14:ligatures w14:val="none"/>
        </w:rPr>
        <w:t xml:space="preserve">, </w:t>
      </w:r>
      <w:hyperlink r:id="rId89">
        <w:r w:rsidRPr="00D549E9">
          <w:rPr>
            <w:rStyle w:val="a3"/>
            <w:rFonts w:ascii="Times New Roman" w:eastAsia="Calibri" w:hAnsi="Times New Roman" w:cs="Times New Roman"/>
            <w:bCs/>
            <w:kern w:val="0"/>
            <w:sz w:val="28"/>
            <w:szCs w:val="28"/>
            <w:lang w:eastAsia="ru-RU"/>
            <w14:ligatures w14:val="none"/>
          </w:rPr>
          <w:t>абзацы второй</w:t>
        </w:r>
      </w:hyperlink>
      <w:r w:rsidRPr="00D549E9">
        <w:rPr>
          <w:rFonts w:ascii="Times New Roman" w:eastAsia="Calibri" w:hAnsi="Times New Roman" w:cs="Times New Roman"/>
          <w:bCs/>
          <w:kern w:val="0"/>
          <w:sz w:val="28"/>
          <w:szCs w:val="28"/>
          <w:lang w:eastAsia="ru-RU"/>
          <w14:ligatures w14:val="none"/>
        </w:rPr>
        <w:t xml:space="preserve"> и </w:t>
      </w:r>
      <w:hyperlink r:id="rId90">
        <w:r w:rsidRPr="00D549E9">
          <w:rPr>
            <w:rStyle w:val="a3"/>
            <w:rFonts w:ascii="Times New Roman" w:eastAsia="Calibri" w:hAnsi="Times New Roman" w:cs="Times New Roman"/>
            <w:bCs/>
            <w:kern w:val="0"/>
            <w:sz w:val="28"/>
            <w:szCs w:val="28"/>
            <w:lang w:eastAsia="ru-RU"/>
            <w14:ligatures w14:val="none"/>
          </w:rPr>
          <w:t>третий пункта 47</w:t>
        </w:r>
      </w:hyperlink>
      <w:r w:rsidRPr="00D549E9">
        <w:rPr>
          <w:rFonts w:ascii="Times New Roman" w:eastAsia="Calibri" w:hAnsi="Times New Roman" w:cs="Times New Roman"/>
          <w:bCs/>
          <w:kern w:val="0"/>
          <w:sz w:val="28"/>
          <w:szCs w:val="28"/>
          <w:lang w:eastAsia="ru-RU"/>
          <w14:ligatures w14:val="none"/>
        </w:rPr>
        <w:t xml:space="preserve">, </w:t>
      </w:r>
      <w:hyperlink r:id="rId91">
        <w:r w:rsidRPr="00D549E9">
          <w:rPr>
            <w:rStyle w:val="a3"/>
            <w:rFonts w:ascii="Times New Roman" w:eastAsia="Calibri" w:hAnsi="Times New Roman" w:cs="Times New Roman"/>
            <w:bCs/>
            <w:kern w:val="0"/>
            <w:sz w:val="28"/>
            <w:szCs w:val="28"/>
            <w:lang w:eastAsia="ru-RU"/>
            <w14:ligatures w14:val="none"/>
          </w:rPr>
          <w:t>пункты 48</w:t>
        </w:r>
      </w:hyperlink>
      <w:r w:rsidRPr="00D549E9">
        <w:rPr>
          <w:rFonts w:ascii="Times New Roman" w:eastAsia="Calibri" w:hAnsi="Times New Roman" w:cs="Times New Roman"/>
          <w:bCs/>
          <w:kern w:val="0"/>
          <w:sz w:val="28"/>
          <w:szCs w:val="28"/>
          <w:lang w:eastAsia="ru-RU"/>
          <w14:ligatures w14:val="none"/>
        </w:rPr>
        <w:t xml:space="preserve"> - </w:t>
      </w:r>
      <w:hyperlink r:id="rId92">
        <w:r w:rsidRPr="00D549E9">
          <w:rPr>
            <w:rStyle w:val="a3"/>
            <w:rFonts w:ascii="Times New Roman" w:eastAsia="Calibri" w:hAnsi="Times New Roman" w:cs="Times New Roman"/>
            <w:bCs/>
            <w:kern w:val="0"/>
            <w:sz w:val="28"/>
            <w:szCs w:val="28"/>
            <w:lang w:eastAsia="ru-RU"/>
            <w14:ligatures w14:val="none"/>
          </w:rPr>
          <w:t>59</w:t>
        </w:r>
      </w:hyperlink>
      <w:r w:rsidRPr="00D549E9">
        <w:rPr>
          <w:rFonts w:ascii="Times New Roman" w:eastAsia="Calibri" w:hAnsi="Times New Roman" w:cs="Times New Roman"/>
          <w:bCs/>
          <w:kern w:val="0"/>
          <w:sz w:val="28"/>
          <w:szCs w:val="28"/>
          <w:lang w:eastAsia="ru-RU"/>
          <w14:ligatures w14:val="none"/>
        </w:rPr>
        <w:t xml:space="preserve">, </w:t>
      </w:r>
      <w:hyperlink r:id="rId93">
        <w:r w:rsidRPr="00D549E9">
          <w:rPr>
            <w:rStyle w:val="a3"/>
            <w:rFonts w:ascii="Times New Roman" w:eastAsia="Calibri" w:hAnsi="Times New Roman" w:cs="Times New Roman"/>
            <w:bCs/>
            <w:kern w:val="0"/>
            <w:sz w:val="28"/>
            <w:szCs w:val="28"/>
            <w:lang w:eastAsia="ru-RU"/>
            <w14:ligatures w14:val="none"/>
          </w:rPr>
          <w:t>69</w:t>
        </w:r>
      </w:hyperlink>
      <w:r w:rsidRPr="00D549E9">
        <w:rPr>
          <w:rFonts w:ascii="Times New Roman" w:eastAsia="Calibri" w:hAnsi="Times New Roman" w:cs="Times New Roman"/>
          <w:bCs/>
          <w:kern w:val="0"/>
          <w:sz w:val="28"/>
          <w:szCs w:val="28"/>
          <w:lang w:eastAsia="ru-RU"/>
          <w14:ligatures w14:val="none"/>
        </w:rPr>
        <w:t xml:space="preserve"> - </w:t>
      </w:r>
      <w:hyperlink r:id="rId94">
        <w:r w:rsidRPr="00D549E9">
          <w:rPr>
            <w:rStyle w:val="a3"/>
            <w:rFonts w:ascii="Times New Roman" w:eastAsia="Calibri" w:hAnsi="Times New Roman" w:cs="Times New Roman"/>
            <w:bCs/>
            <w:kern w:val="0"/>
            <w:sz w:val="28"/>
            <w:szCs w:val="28"/>
            <w:lang w:eastAsia="ru-RU"/>
            <w14:ligatures w14:val="none"/>
          </w:rPr>
          <w:t>96.1</w:t>
        </w:r>
      </w:hyperlink>
      <w:r w:rsidRPr="00D549E9">
        <w:rPr>
          <w:rFonts w:ascii="Times New Roman" w:eastAsia="Calibri" w:hAnsi="Times New Roman" w:cs="Times New Roman"/>
          <w:bCs/>
          <w:kern w:val="0"/>
          <w:sz w:val="28"/>
          <w:szCs w:val="28"/>
          <w:lang w:eastAsia="ru-RU"/>
          <w14:ligatures w14:val="none"/>
        </w:rPr>
        <w:t xml:space="preserve">, </w:t>
      </w:r>
      <w:hyperlink r:id="rId95">
        <w:r w:rsidRPr="00D549E9">
          <w:rPr>
            <w:rStyle w:val="a3"/>
            <w:rFonts w:ascii="Times New Roman" w:eastAsia="Calibri" w:hAnsi="Times New Roman" w:cs="Times New Roman"/>
            <w:bCs/>
            <w:kern w:val="0"/>
            <w:sz w:val="28"/>
            <w:szCs w:val="28"/>
            <w:lang w:eastAsia="ru-RU"/>
            <w14:ligatures w14:val="none"/>
          </w:rPr>
          <w:t>97</w:t>
        </w:r>
      </w:hyperlink>
      <w:r w:rsidRPr="00D549E9">
        <w:rPr>
          <w:rFonts w:ascii="Times New Roman" w:eastAsia="Calibri" w:hAnsi="Times New Roman" w:cs="Times New Roman"/>
          <w:bCs/>
          <w:kern w:val="0"/>
          <w:sz w:val="28"/>
          <w:szCs w:val="28"/>
          <w:lang w:eastAsia="ru-RU"/>
          <w14:ligatures w14:val="none"/>
        </w:rPr>
        <w:t xml:space="preserve">, </w:t>
      </w:r>
      <w:hyperlink r:id="rId96">
        <w:r w:rsidRPr="00D549E9">
          <w:rPr>
            <w:rStyle w:val="a3"/>
            <w:rFonts w:ascii="Times New Roman" w:eastAsia="Calibri" w:hAnsi="Times New Roman" w:cs="Times New Roman"/>
            <w:bCs/>
            <w:kern w:val="0"/>
            <w:sz w:val="28"/>
            <w:szCs w:val="28"/>
            <w:lang w:eastAsia="ru-RU"/>
            <w14:ligatures w14:val="none"/>
          </w:rPr>
          <w:t>111</w:t>
        </w:r>
      </w:hyperlink>
      <w:r w:rsidRPr="00D549E9">
        <w:rPr>
          <w:rFonts w:ascii="Times New Roman" w:eastAsia="Calibri" w:hAnsi="Times New Roman" w:cs="Times New Roman"/>
          <w:bCs/>
          <w:kern w:val="0"/>
          <w:sz w:val="28"/>
          <w:szCs w:val="28"/>
          <w:lang w:eastAsia="ru-RU"/>
          <w14:ligatures w14:val="none"/>
        </w:rPr>
        <w:t xml:space="preserve"> - </w:t>
      </w:r>
      <w:hyperlink r:id="rId97">
        <w:r w:rsidRPr="00D549E9">
          <w:rPr>
            <w:rStyle w:val="a3"/>
            <w:rFonts w:ascii="Times New Roman" w:eastAsia="Calibri" w:hAnsi="Times New Roman" w:cs="Times New Roman"/>
            <w:bCs/>
            <w:kern w:val="0"/>
            <w:sz w:val="28"/>
            <w:szCs w:val="28"/>
            <w:lang w:eastAsia="ru-RU"/>
            <w14:ligatures w14:val="none"/>
          </w:rPr>
          <w:t>114</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молока и молочной продукции" (ТР ТС 033/2013);</w:t>
      </w:r>
    </w:p>
    <w:p w14:paraId="47C9439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98">
        <w:r w:rsidRPr="00D549E9">
          <w:rPr>
            <w:rStyle w:val="a3"/>
            <w:rFonts w:ascii="Times New Roman" w:eastAsia="Calibri" w:hAnsi="Times New Roman" w:cs="Times New Roman"/>
            <w:bCs/>
            <w:kern w:val="0"/>
            <w:sz w:val="28"/>
            <w:szCs w:val="28"/>
            <w:lang w:eastAsia="ru-RU"/>
            <w14:ligatures w14:val="none"/>
          </w:rPr>
          <w:t>пункты 6</w:t>
        </w:r>
      </w:hyperlink>
      <w:r w:rsidRPr="00D549E9">
        <w:rPr>
          <w:rFonts w:ascii="Times New Roman" w:eastAsia="Calibri" w:hAnsi="Times New Roman" w:cs="Times New Roman"/>
          <w:bCs/>
          <w:kern w:val="0"/>
          <w:sz w:val="28"/>
          <w:szCs w:val="28"/>
          <w:lang w:eastAsia="ru-RU"/>
          <w14:ligatures w14:val="none"/>
        </w:rPr>
        <w:t xml:space="preserve"> - </w:t>
      </w:r>
      <w:hyperlink r:id="rId99">
        <w:r w:rsidRPr="00D549E9">
          <w:rPr>
            <w:rStyle w:val="a3"/>
            <w:rFonts w:ascii="Times New Roman" w:eastAsia="Calibri" w:hAnsi="Times New Roman" w:cs="Times New Roman"/>
            <w:bCs/>
            <w:kern w:val="0"/>
            <w:sz w:val="28"/>
            <w:szCs w:val="28"/>
            <w:lang w:eastAsia="ru-RU"/>
            <w14:ligatures w14:val="none"/>
          </w:rPr>
          <w:t>9</w:t>
        </w:r>
      </w:hyperlink>
      <w:r w:rsidRPr="00D549E9">
        <w:rPr>
          <w:rFonts w:ascii="Times New Roman" w:eastAsia="Calibri" w:hAnsi="Times New Roman" w:cs="Times New Roman"/>
          <w:bCs/>
          <w:kern w:val="0"/>
          <w:sz w:val="28"/>
          <w:szCs w:val="28"/>
          <w:lang w:eastAsia="ru-RU"/>
          <w14:ligatures w14:val="none"/>
        </w:rPr>
        <w:t xml:space="preserve">, </w:t>
      </w:r>
      <w:hyperlink r:id="rId100">
        <w:r w:rsidRPr="00D549E9">
          <w:rPr>
            <w:rStyle w:val="a3"/>
            <w:rFonts w:ascii="Times New Roman" w:eastAsia="Calibri" w:hAnsi="Times New Roman" w:cs="Times New Roman"/>
            <w:bCs/>
            <w:kern w:val="0"/>
            <w:sz w:val="28"/>
            <w:szCs w:val="28"/>
            <w:lang w:eastAsia="ru-RU"/>
            <w14:ligatures w14:val="none"/>
          </w:rPr>
          <w:t>11</w:t>
        </w:r>
      </w:hyperlink>
      <w:r w:rsidRPr="00D549E9">
        <w:rPr>
          <w:rFonts w:ascii="Times New Roman" w:eastAsia="Calibri" w:hAnsi="Times New Roman" w:cs="Times New Roman"/>
          <w:bCs/>
          <w:kern w:val="0"/>
          <w:sz w:val="28"/>
          <w:szCs w:val="28"/>
          <w:lang w:eastAsia="ru-RU"/>
          <w14:ligatures w14:val="none"/>
        </w:rPr>
        <w:t xml:space="preserve"> - </w:t>
      </w:r>
      <w:hyperlink r:id="rId101">
        <w:r w:rsidRPr="00D549E9">
          <w:rPr>
            <w:rStyle w:val="a3"/>
            <w:rFonts w:ascii="Times New Roman" w:eastAsia="Calibri" w:hAnsi="Times New Roman" w:cs="Times New Roman"/>
            <w:bCs/>
            <w:kern w:val="0"/>
            <w:sz w:val="28"/>
            <w:szCs w:val="28"/>
            <w:lang w:eastAsia="ru-RU"/>
            <w14:ligatures w14:val="none"/>
          </w:rPr>
          <w:t>19</w:t>
        </w:r>
      </w:hyperlink>
      <w:r w:rsidRPr="00D549E9">
        <w:rPr>
          <w:rFonts w:ascii="Times New Roman" w:eastAsia="Calibri" w:hAnsi="Times New Roman" w:cs="Times New Roman"/>
          <w:bCs/>
          <w:kern w:val="0"/>
          <w:sz w:val="28"/>
          <w:szCs w:val="28"/>
          <w:lang w:eastAsia="ru-RU"/>
          <w14:ligatures w14:val="none"/>
        </w:rPr>
        <w:t xml:space="preserve">, </w:t>
      </w:r>
      <w:hyperlink r:id="rId102">
        <w:r w:rsidRPr="00D549E9">
          <w:rPr>
            <w:rStyle w:val="a3"/>
            <w:rFonts w:ascii="Times New Roman" w:eastAsia="Calibri" w:hAnsi="Times New Roman" w:cs="Times New Roman"/>
            <w:bCs/>
            <w:kern w:val="0"/>
            <w:sz w:val="28"/>
            <w:szCs w:val="28"/>
            <w:lang w:eastAsia="ru-RU"/>
            <w14:ligatures w14:val="none"/>
          </w:rPr>
          <w:t>88</w:t>
        </w:r>
      </w:hyperlink>
      <w:r w:rsidRPr="00D549E9">
        <w:rPr>
          <w:rFonts w:ascii="Times New Roman" w:eastAsia="Calibri" w:hAnsi="Times New Roman" w:cs="Times New Roman"/>
          <w:bCs/>
          <w:kern w:val="0"/>
          <w:sz w:val="28"/>
          <w:szCs w:val="28"/>
          <w:lang w:eastAsia="ru-RU"/>
          <w14:ligatures w14:val="none"/>
        </w:rPr>
        <w:t xml:space="preserve">, </w:t>
      </w:r>
      <w:hyperlink r:id="rId103">
        <w:r w:rsidRPr="00D549E9">
          <w:rPr>
            <w:rStyle w:val="a3"/>
            <w:rFonts w:ascii="Times New Roman" w:eastAsia="Calibri" w:hAnsi="Times New Roman" w:cs="Times New Roman"/>
            <w:bCs/>
            <w:kern w:val="0"/>
            <w:sz w:val="28"/>
            <w:szCs w:val="28"/>
            <w:lang w:eastAsia="ru-RU"/>
            <w14:ligatures w14:val="none"/>
          </w:rPr>
          <w:t>89</w:t>
        </w:r>
      </w:hyperlink>
      <w:r w:rsidRPr="00D549E9">
        <w:rPr>
          <w:rFonts w:ascii="Times New Roman" w:eastAsia="Calibri" w:hAnsi="Times New Roman" w:cs="Times New Roman"/>
          <w:bCs/>
          <w:kern w:val="0"/>
          <w:sz w:val="28"/>
          <w:szCs w:val="28"/>
          <w:lang w:eastAsia="ru-RU"/>
          <w14:ligatures w14:val="none"/>
        </w:rPr>
        <w:t xml:space="preserve">, </w:t>
      </w:r>
      <w:hyperlink r:id="rId104">
        <w:r w:rsidRPr="00D549E9">
          <w:rPr>
            <w:rStyle w:val="a3"/>
            <w:rFonts w:ascii="Times New Roman" w:eastAsia="Calibri" w:hAnsi="Times New Roman" w:cs="Times New Roman"/>
            <w:bCs/>
            <w:kern w:val="0"/>
            <w:sz w:val="28"/>
            <w:szCs w:val="28"/>
            <w:lang w:eastAsia="ru-RU"/>
            <w14:ligatures w14:val="none"/>
          </w:rPr>
          <w:t>91</w:t>
        </w:r>
      </w:hyperlink>
      <w:r w:rsidRPr="00D549E9">
        <w:rPr>
          <w:rFonts w:ascii="Times New Roman" w:eastAsia="Calibri" w:hAnsi="Times New Roman" w:cs="Times New Roman"/>
          <w:bCs/>
          <w:kern w:val="0"/>
          <w:sz w:val="28"/>
          <w:szCs w:val="28"/>
          <w:lang w:eastAsia="ru-RU"/>
          <w14:ligatures w14:val="none"/>
        </w:rPr>
        <w:t xml:space="preserve">, </w:t>
      </w:r>
      <w:hyperlink r:id="rId105">
        <w:r w:rsidRPr="00D549E9">
          <w:rPr>
            <w:rStyle w:val="a3"/>
            <w:rFonts w:ascii="Times New Roman" w:eastAsia="Calibri" w:hAnsi="Times New Roman" w:cs="Times New Roman"/>
            <w:bCs/>
            <w:kern w:val="0"/>
            <w:sz w:val="28"/>
            <w:szCs w:val="28"/>
            <w:lang w:eastAsia="ru-RU"/>
            <w14:ligatures w14:val="none"/>
          </w:rPr>
          <w:t>104</w:t>
        </w:r>
      </w:hyperlink>
      <w:r w:rsidRPr="00D549E9">
        <w:rPr>
          <w:rFonts w:ascii="Times New Roman" w:eastAsia="Calibri" w:hAnsi="Times New Roman" w:cs="Times New Roman"/>
          <w:bCs/>
          <w:kern w:val="0"/>
          <w:sz w:val="28"/>
          <w:szCs w:val="28"/>
          <w:lang w:eastAsia="ru-RU"/>
          <w14:ligatures w14:val="none"/>
        </w:rPr>
        <w:t xml:space="preserve"> - </w:t>
      </w:r>
      <w:hyperlink r:id="rId106">
        <w:r w:rsidRPr="00D549E9">
          <w:rPr>
            <w:rStyle w:val="a3"/>
            <w:rFonts w:ascii="Times New Roman" w:eastAsia="Calibri" w:hAnsi="Times New Roman" w:cs="Times New Roman"/>
            <w:bCs/>
            <w:kern w:val="0"/>
            <w:sz w:val="28"/>
            <w:szCs w:val="28"/>
            <w:lang w:eastAsia="ru-RU"/>
            <w14:ligatures w14:val="none"/>
          </w:rPr>
          <w:t>126</w:t>
        </w:r>
      </w:hyperlink>
      <w:r w:rsidRPr="00D549E9">
        <w:rPr>
          <w:rFonts w:ascii="Times New Roman" w:eastAsia="Calibri" w:hAnsi="Times New Roman" w:cs="Times New Roman"/>
          <w:bCs/>
          <w:kern w:val="0"/>
          <w:sz w:val="28"/>
          <w:szCs w:val="28"/>
          <w:lang w:eastAsia="ru-RU"/>
          <w14:ligatures w14:val="none"/>
        </w:rPr>
        <w:t xml:space="preserve">, </w:t>
      </w:r>
      <w:hyperlink r:id="rId107">
        <w:r w:rsidRPr="00D549E9">
          <w:rPr>
            <w:rStyle w:val="a3"/>
            <w:rFonts w:ascii="Times New Roman" w:eastAsia="Calibri" w:hAnsi="Times New Roman" w:cs="Times New Roman"/>
            <w:bCs/>
            <w:kern w:val="0"/>
            <w:sz w:val="28"/>
            <w:szCs w:val="28"/>
            <w:lang w:eastAsia="ru-RU"/>
            <w14:ligatures w14:val="none"/>
          </w:rPr>
          <w:t>133</w:t>
        </w:r>
      </w:hyperlink>
      <w:r w:rsidRPr="00D549E9">
        <w:rPr>
          <w:rFonts w:ascii="Times New Roman" w:eastAsia="Calibri" w:hAnsi="Times New Roman" w:cs="Times New Roman"/>
          <w:bCs/>
          <w:kern w:val="0"/>
          <w:sz w:val="28"/>
          <w:szCs w:val="28"/>
          <w:lang w:eastAsia="ru-RU"/>
          <w14:ligatures w14:val="none"/>
        </w:rPr>
        <w:t xml:space="preserve">, </w:t>
      </w:r>
      <w:hyperlink r:id="rId108">
        <w:r w:rsidRPr="00D549E9">
          <w:rPr>
            <w:rStyle w:val="a3"/>
            <w:rFonts w:ascii="Times New Roman" w:eastAsia="Calibri" w:hAnsi="Times New Roman" w:cs="Times New Roman"/>
            <w:bCs/>
            <w:kern w:val="0"/>
            <w:sz w:val="28"/>
            <w:szCs w:val="28"/>
            <w:lang w:eastAsia="ru-RU"/>
            <w14:ligatures w14:val="none"/>
          </w:rPr>
          <w:t>147</w:t>
        </w:r>
      </w:hyperlink>
      <w:r w:rsidRPr="00D549E9">
        <w:rPr>
          <w:rFonts w:ascii="Times New Roman" w:eastAsia="Calibri" w:hAnsi="Times New Roman" w:cs="Times New Roman"/>
          <w:bCs/>
          <w:kern w:val="0"/>
          <w:sz w:val="28"/>
          <w:szCs w:val="28"/>
          <w:lang w:eastAsia="ru-RU"/>
          <w14:ligatures w14:val="none"/>
        </w:rPr>
        <w:t xml:space="preserve"> - </w:t>
      </w:r>
      <w:hyperlink r:id="rId109">
        <w:r w:rsidRPr="00D549E9">
          <w:rPr>
            <w:rStyle w:val="a3"/>
            <w:rFonts w:ascii="Times New Roman" w:eastAsia="Calibri" w:hAnsi="Times New Roman" w:cs="Times New Roman"/>
            <w:bCs/>
            <w:kern w:val="0"/>
            <w:sz w:val="28"/>
            <w:szCs w:val="28"/>
            <w:lang w:eastAsia="ru-RU"/>
            <w14:ligatures w14:val="none"/>
          </w:rPr>
          <w:t>149</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"О безопасности мяса и мясной продукции" (ТР ТС 034/2013);</w:t>
      </w:r>
    </w:p>
    <w:p w14:paraId="0F31C47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10">
        <w:r w:rsidRPr="00D549E9">
          <w:rPr>
            <w:rStyle w:val="a3"/>
            <w:rFonts w:ascii="Times New Roman" w:eastAsia="Calibri" w:hAnsi="Times New Roman" w:cs="Times New Roman"/>
            <w:bCs/>
            <w:kern w:val="0"/>
            <w:sz w:val="28"/>
            <w:szCs w:val="28"/>
            <w:lang w:eastAsia="ru-RU"/>
            <w14:ligatures w14:val="none"/>
          </w:rPr>
          <w:t>разделы VII</w:t>
        </w:r>
      </w:hyperlink>
      <w:r w:rsidRPr="00D549E9">
        <w:rPr>
          <w:rFonts w:ascii="Times New Roman" w:eastAsia="Calibri" w:hAnsi="Times New Roman" w:cs="Times New Roman"/>
          <w:bCs/>
          <w:kern w:val="0"/>
          <w:sz w:val="28"/>
          <w:szCs w:val="28"/>
          <w:lang w:eastAsia="ru-RU"/>
          <w14:ligatures w14:val="none"/>
        </w:rPr>
        <w:t xml:space="preserve">, </w:t>
      </w:r>
      <w:hyperlink r:id="rId111">
        <w:r w:rsidRPr="00D549E9">
          <w:rPr>
            <w:rStyle w:val="a3"/>
            <w:rFonts w:ascii="Times New Roman" w:eastAsia="Calibri" w:hAnsi="Times New Roman" w:cs="Times New Roman"/>
            <w:bCs/>
            <w:kern w:val="0"/>
            <w:sz w:val="28"/>
            <w:szCs w:val="28"/>
            <w:lang w:eastAsia="ru-RU"/>
            <w14:ligatures w14:val="none"/>
          </w:rPr>
          <w:t>XI</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Таможенного союза "Технический регламент на табачную продукцию" (ТР ТС 035/2014);</w:t>
      </w:r>
    </w:p>
    <w:p w14:paraId="034B5C0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12">
        <w:r w:rsidRPr="00D549E9">
          <w:rPr>
            <w:rStyle w:val="a3"/>
            <w:rFonts w:ascii="Times New Roman" w:eastAsia="Calibri" w:hAnsi="Times New Roman" w:cs="Times New Roman"/>
            <w:bCs/>
            <w:kern w:val="0"/>
            <w:sz w:val="28"/>
            <w:szCs w:val="28"/>
            <w:lang w:eastAsia="ru-RU"/>
            <w14:ligatures w14:val="none"/>
          </w:rPr>
          <w:t>пункты 9</w:t>
        </w:r>
      </w:hyperlink>
      <w:r w:rsidRPr="00D549E9">
        <w:rPr>
          <w:rFonts w:ascii="Times New Roman" w:eastAsia="Calibri" w:hAnsi="Times New Roman" w:cs="Times New Roman"/>
          <w:bCs/>
          <w:kern w:val="0"/>
          <w:sz w:val="28"/>
          <w:szCs w:val="28"/>
          <w:lang w:eastAsia="ru-RU"/>
          <w14:ligatures w14:val="none"/>
        </w:rPr>
        <w:t xml:space="preserve"> - </w:t>
      </w:r>
      <w:hyperlink r:id="rId113">
        <w:r w:rsidRPr="00D549E9">
          <w:rPr>
            <w:rStyle w:val="a3"/>
            <w:rFonts w:ascii="Times New Roman" w:eastAsia="Calibri" w:hAnsi="Times New Roman" w:cs="Times New Roman"/>
            <w:bCs/>
            <w:kern w:val="0"/>
            <w:sz w:val="28"/>
            <w:szCs w:val="28"/>
            <w:lang w:eastAsia="ru-RU"/>
            <w14:ligatures w14:val="none"/>
          </w:rPr>
          <w:t>13</w:t>
        </w:r>
      </w:hyperlink>
      <w:r w:rsidRPr="00D549E9">
        <w:rPr>
          <w:rFonts w:ascii="Times New Roman" w:eastAsia="Calibri" w:hAnsi="Times New Roman" w:cs="Times New Roman"/>
          <w:bCs/>
          <w:kern w:val="0"/>
          <w:sz w:val="28"/>
          <w:szCs w:val="28"/>
          <w:lang w:eastAsia="ru-RU"/>
          <w14:ligatures w14:val="none"/>
        </w:rPr>
        <w:t xml:space="preserve">, </w:t>
      </w:r>
      <w:hyperlink r:id="rId114">
        <w:r w:rsidRPr="00D549E9">
          <w:rPr>
            <w:rStyle w:val="a3"/>
            <w:rFonts w:ascii="Times New Roman" w:eastAsia="Calibri" w:hAnsi="Times New Roman" w:cs="Times New Roman"/>
            <w:bCs/>
            <w:kern w:val="0"/>
            <w:sz w:val="28"/>
            <w:szCs w:val="28"/>
            <w:lang w:eastAsia="ru-RU"/>
            <w14:ligatures w14:val="none"/>
          </w:rPr>
          <w:t>33</w:t>
        </w:r>
      </w:hyperlink>
      <w:r w:rsidRPr="00D549E9">
        <w:rPr>
          <w:rFonts w:ascii="Times New Roman" w:eastAsia="Calibri" w:hAnsi="Times New Roman" w:cs="Times New Roman"/>
          <w:bCs/>
          <w:kern w:val="0"/>
          <w:sz w:val="28"/>
          <w:szCs w:val="28"/>
          <w:lang w:eastAsia="ru-RU"/>
          <w14:ligatures w14:val="none"/>
        </w:rPr>
        <w:t xml:space="preserve"> - </w:t>
      </w:r>
      <w:hyperlink r:id="rId115">
        <w:r w:rsidRPr="00D549E9">
          <w:rPr>
            <w:rStyle w:val="a3"/>
            <w:rFonts w:ascii="Times New Roman" w:eastAsia="Calibri" w:hAnsi="Times New Roman" w:cs="Times New Roman"/>
            <w:bCs/>
            <w:kern w:val="0"/>
            <w:sz w:val="28"/>
            <w:szCs w:val="28"/>
            <w:lang w:eastAsia="ru-RU"/>
            <w14:ligatures w14:val="none"/>
          </w:rPr>
          <w:t>36</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p w14:paraId="7D156A7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16">
        <w:r w:rsidRPr="00D549E9">
          <w:rPr>
            <w:rStyle w:val="a3"/>
            <w:rFonts w:ascii="Times New Roman" w:eastAsia="Calibri" w:hAnsi="Times New Roman" w:cs="Times New Roman"/>
            <w:bCs/>
            <w:kern w:val="0"/>
            <w:sz w:val="28"/>
            <w:szCs w:val="28"/>
            <w:lang w:eastAsia="ru-RU"/>
            <w14:ligatures w14:val="none"/>
          </w:rPr>
          <w:t>пункты 5</w:t>
        </w:r>
      </w:hyperlink>
      <w:r w:rsidRPr="00D549E9">
        <w:rPr>
          <w:rFonts w:ascii="Times New Roman" w:eastAsia="Calibri" w:hAnsi="Times New Roman" w:cs="Times New Roman"/>
          <w:bCs/>
          <w:kern w:val="0"/>
          <w:sz w:val="28"/>
          <w:szCs w:val="28"/>
          <w:lang w:eastAsia="ru-RU"/>
          <w14:ligatures w14:val="none"/>
        </w:rPr>
        <w:t xml:space="preserve"> - </w:t>
      </w:r>
      <w:hyperlink r:id="rId117">
        <w:r w:rsidRPr="00D549E9">
          <w:rPr>
            <w:rStyle w:val="a3"/>
            <w:rFonts w:ascii="Times New Roman" w:eastAsia="Calibri" w:hAnsi="Times New Roman" w:cs="Times New Roman"/>
            <w:bCs/>
            <w:kern w:val="0"/>
            <w:sz w:val="28"/>
            <w:szCs w:val="28"/>
            <w:lang w:eastAsia="ru-RU"/>
            <w14:ligatures w14:val="none"/>
          </w:rPr>
          <w:t>7</w:t>
        </w:r>
      </w:hyperlink>
      <w:r w:rsidRPr="00D549E9">
        <w:rPr>
          <w:rFonts w:ascii="Times New Roman" w:eastAsia="Calibri" w:hAnsi="Times New Roman" w:cs="Times New Roman"/>
          <w:bCs/>
          <w:kern w:val="0"/>
          <w:sz w:val="28"/>
          <w:szCs w:val="28"/>
          <w:lang w:eastAsia="ru-RU"/>
          <w14:ligatures w14:val="none"/>
        </w:rPr>
        <w:t xml:space="preserve">, </w:t>
      </w:r>
      <w:hyperlink r:id="rId118">
        <w:r w:rsidRPr="00D549E9">
          <w:rPr>
            <w:rStyle w:val="a3"/>
            <w:rFonts w:ascii="Times New Roman" w:eastAsia="Calibri" w:hAnsi="Times New Roman" w:cs="Times New Roman"/>
            <w:bCs/>
            <w:kern w:val="0"/>
            <w:sz w:val="28"/>
            <w:szCs w:val="28"/>
            <w:lang w:eastAsia="ru-RU"/>
            <w14:ligatures w14:val="none"/>
          </w:rPr>
          <w:t>9</w:t>
        </w:r>
      </w:hyperlink>
      <w:r w:rsidRPr="00D549E9">
        <w:rPr>
          <w:rFonts w:ascii="Times New Roman" w:eastAsia="Calibri" w:hAnsi="Times New Roman" w:cs="Times New Roman"/>
          <w:bCs/>
          <w:kern w:val="0"/>
          <w:sz w:val="28"/>
          <w:szCs w:val="28"/>
          <w:lang w:eastAsia="ru-RU"/>
          <w14:ligatures w14:val="none"/>
        </w:rPr>
        <w:t xml:space="preserve">, </w:t>
      </w:r>
      <w:hyperlink r:id="rId119">
        <w:r w:rsidRPr="00D549E9">
          <w:rPr>
            <w:rStyle w:val="a3"/>
            <w:rFonts w:ascii="Times New Roman" w:eastAsia="Calibri" w:hAnsi="Times New Roman" w:cs="Times New Roman"/>
            <w:bCs/>
            <w:kern w:val="0"/>
            <w:sz w:val="28"/>
            <w:szCs w:val="28"/>
            <w:lang w:eastAsia="ru-RU"/>
            <w14:ligatures w14:val="none"/>
          </w:rPr>
          <w:t>11</w:t>
        </w:r>
      </w:hyperlink>
      <w:r w:rsidRPr="00D549E9">
        <w:rPr>
          <w:rFonts w:ascii="Times New Roman" w:eastAsia="Calibri" w:hAnsi="Times New Roman" w:cs="Times New Roman"/>
          <w:bCs/>
          <w:kern w:val="0"/>
          <w:sz w:val="28"/>
          <w:szCs w:val="28"/>
          <w:lang w:eastAsia="ru-RU"/>
          <w14:ligatures w14:val="none"/>
        </w:rPr>
        <w:t xml:space="preserve"> - </w:t>
      </w:r>
      <w:hyperlink r:id="rId120">
        <w:r w:rsidRPr="00D549E9">
          <w:rPr>
            <w:rStyle w:val="a3"/>
            <w:rFonts w:ascii="Times New Roman" w:eastAsia="Calibri" w:hAnsi="Times New Roman" w:cs="Times New Roman"/>
            <w:bCs/>
            <w:kern w:val="0"/>
            <w:sz w:val="28"/>
            <w:szCs w:val="28"/>
            <w:lang w:eastAsia="ru-RU"/>
            <w14:ligatures w14:val="none"/>
          </w:rPr>
          <w:t>13</w:t>
        </w:r>
      </w:hyperlink>
      <w:r w:rsidRPr="00D549E9">
        <w:rPr>
          <w:rFonts w:ascii="Times New Roman" w:eastAsia="Calibri" w:hAnsi="Times New Roman" w:cs="Times New Roman"/>
          <w:bCs/>
          <w:kern w:val="0"/>
          <w:sz w:val="28"/>
          <w:szCs w:val="28"/>
          <w:lang w:eastAsia="ru-RU"/>
          <w14:ligatures w14:val="none"/>
        </w:rPr>
        <w:t xml:space="preserve">, </w:t>
      </w:r>
      <w:hyperlink r:id="rId121">
        <w:r w:rsidRPr="00D549E9">
          <w:rPr>
            <w:rStyle w:val="a3"/>
            <w:rFonts w:ascii="Times New Roman" w:eastAsia="Calibri" w:hAnsi="Times New Roman" w:cs="Times New Roman"/>
            <w:bCs/>
            <w:kern w:val="0"/>
            <w:sz w:val="28"/>
            <w:szCs w:val="28"/>
            <w:lang w:eastAsia="ru-RU"/>
            <w14:ligatures w14:val="none"/>
          </w:rPr>
          <w:t>16</w:t>
        </w:r>
      </w:hyperlink>
      <w:r w:rsidRPr="00D549E9">
        <w:rPr>
          <w:rFonts w:ascii="Times New Roman" w:eastAsia="Calibri" w:hAnsi="Times New Roman" w:cs="Times New Roman"/>
          <w:bCs/>
          <w:kern w:val="0"/>
          <w:sz w:val="28"/>
          <w:szCs w:val="28"/>
          <w:lang w:eastAsia="ru-RU"/>
          <w14:ligatures w14:val="none"/>
        </w:rPr>
        <w:t xml:space="preserve"> - </w:t>
      </w:r>
      <w:hyperlink r:id="rId122">
        <w:r w:rsidRPr="00D549E9">
          <w:rPr>
            <w:rStyle w:val="a3"/>
            <w:rFonts w:ascii="Times New Roman" w:eastAsia="Calibri" w:hAnsi="Times New Roman" w:cs="Times New Roman"/>
            <w:bCs/>
            <w:kern w:val="0"/>
            <w:sz w:val="28"/>
            <w:szCs w:val="28"/>
            <w:lang w:eastAsia="ru-RU"/>
            <w14:ligatures w14:val="none"/>
          </w:rPr>
          <w:t>18</w:t>
        </w:r>
      </w:hyperlink>
      <w:r w:rsidRPr="00D549E9">
        <w:rPr>
          <w:rFonts w:ascii="Times New Roman" w:eastAsia="Calibri" w:hAnsi="Times New Roman" w:cs="Times New Roman"/>
          <w:bCs/>
          <w:kern w:val="0"/>
          <w:sz w:val="28"/>
          <w:szCs w:val="28"/>
          <w:lang w:eastAsia="ru-RU"/>
          <w14:ligatures w14:val="none"/>
        </w:rPr>
        <w:t xml:space="preserve">, </w:t>
      </w:r>
      <w:hyperlink r:id="rId123">
        <w:r w:rsidRPr="00D549E9">
          <w:rPr>
            <w:rStyle w:val="a3"/>
            <w:rFonts w:ascii="Times New Roman" w:eastAsia="Calibri" w:hAnsi="Times New Roman" w:cs="Times New Roman"/>
            <w:bCs/>
            <w:kern w:val="0"/>
            <w:sz w:val="28"/>
            <w:szCs w:val="28"/>
            <w:lang w:eastAsia="ru-RU"/>
            <w14:ligatures w14:val="none"/>
          </w:rPr>
          <w:t>20</w:t>
        </w:r>
      </w:hyperlink>
      <w:r w:rsidRPr="00D549E9">
        <w:rPr>
          <w:rFonts w:ascii="Times New Roman" w:eastAsia="Calibri" w:hAnsi="Times New Roman" w:cs="Times New Roman"/>
          <w:bCs/>
          <w:kern w:val="0"/>
          <w:sz w:val="28"/>
          <w:szCs w:val="28"/>
          <w:lang w:eastAsia="ru-RU"/>
          <w14:ligatures w14:val="none"/>
        </w:rPr>
        <w:t xml:space="preserve">, </w:t>
      </w:r>
      <w:hyperlink r:id="rId124">
        <w:r w:rsidRPr="00D549E9">
          <w:rPr>
            <w:rStyle w:val="a3"/>
            <w:rFonts w:ascii="Times New Roman" w:eastAsia="Calibri" w:hAnsi="Times New Roman" w:cs="Times New Roman"/>
            <w:bCs/>
            <w:kern w:val="0"/>
            <w:sz w:val="28"/>
            <w:szCs w:val="28"/>
            <w:lang w:eastAsia="ru-RU"/>
            <w14:ligatures w14:val="none"/>
          </w:rPr>
          <w:t>53</w:t>
        </w:r>
      </w:hyperlink>
      <w:r w:rsidRPr="00D549E9">
        <w:rPr>
          <w:rFonts w:ascii="Times New Roman" w:eastAsia="Calibri" w:hAnsi="Times New Roman" w:cs="Times New Roman"/>
          <w:bCs/>
          <w:kern w:val="0"/>
          <w:sz w:val="28"/>
          <w:szCs w:val="28"/>
          <w:lang w:eastAsia="ru-RU"/>
          <w14:ligatures w14:val="none"/>
        </w:rPr>
        <w:t xml:space="preserve">, </w:t>
      </w:r>
      <w:hyperlink r:id="rId125">
        <w:r w:rsidRPr="00D549E9">
          <w:rPr>
            <w:rStyle w:val="a3"/>
            <w:rFonts w:ascii="Times New Roman" w:eastAsia="Calibri" w:hAnsi="Times New Roman" w:cs="Times New Roman"/>
            <w:bCs/>
            <w:kern w:val="0"/>
            <w:sz w:val="28"/>
            <w:szCs w:val="28"/>
            <w:lang w:eastAsia="ru-RU"/>
            <w14:ligatures w14:val="none"/>
          </w:rPr>
          <w:t>54</w:t>
        </w:r>
      </w:hyperlink>
      <w:r w:rsidRPr="00D549E9">
        <w:rPr>
          <w:rFonts w:ascii="Times New Roman" w:eastAsia="Calibri" w:hAnsi="Times New Roman" w:cs="Times New Roman"/>
          <w:bCs/>
          <w:kern w:val="0"/>
          <w:sz w:val="28"/>
          <w:szCs w:val="28"/>
          <w:lang w:eastAsia="ru-RU"/>
          <w14:ligatures w14:val="none"/>
        </w:rPr>
        <w:t xml:space="preserve">, </w:t>
      </w:r>
      <w:hyperlink r:id="rId126">
        <w:r w:rsidRPr="00D549E9">
          <w:rPr>
            <w:rStyle w:val="a3"/>
            <w:rFonts w:ascii="Times New Roman" w:eastAsia="Calibri" w:hAnsi="Times New Roman" w:cs="Times New Roman"/>
            <w:bCs/>
            <w:kern w:val="0"/>
            <w:sz w:val="28"/>
            <w:szCs w:val="28"/>
            <w:lang w:eastAsia="ru-RU"/>
            <w14:ligatures w14:val="none"/>
          </w:rPr>
          <w:t>56</w:t>
        </w:r>
      </w:hyperlink>
      <w:r w:rsidRPr="00D549E9">
        <w:rPr>
          <w:rFonts w:ascii="Times New Roman" w:eastAsia="Calibri" w:hAnsi="Times New Roman" w:cs="Times New Roman"/>
          <w:bCs/>
          <w:kern w:val="0"/>
          <w:sz w:val="28"/>
          <w:szCs w:val="28"/>
          <w:lang w:eastAsia="ru-RU"/>
          <w14:ligatures w14:val="none"/>
        </w:rPr>
        <w:t xml:space="preserve">, </w:t>
      </w:r>
      <w:hyperlink r:id="rId127">
        <w:r w:rsidRPr="00D549E9">
          <w:rPr>
            <w:rStyle w:val="a3"/>
            <w:rFonts w:ascii="Times New Roman" w:eastAsia="Calibri" w:hAnsi="Times New Roman" w:cs="Times New Roman"/>
            <w:bCs/>
            <w:kern w:val="0"/>
            <w:sz w:val="28"/>
            <w:szCs w:val="28"/>
            <w:lang w:eastAsia="ru-RU"/>
            <w14:ligatures w14:val="none"/>
          </w:rPr>
          <w:t>67</w:t>
        </w:r>
      </w:hyperlink>
      <w:r w:rsidRPr="00D549E9">
        <w:rPr>
          <w:rFonts w:ascii="Times New Roman" w:eastAsia="Calibri" w:hAnsi="Times New Roman" w:cs="Times New Roman"/>
          <w:bCs/>
          <w:kern w:val="0"/>
          <w:sz w:val="28"/>
          <w:szCs w:val="28"/>
          <w:lang w:eastAsia="ru-RU"/>
          <w14:ligatures w14:val="none"/>
        </w:rPr>
        <w:t xml:space="preserve"> - </w:t>
      </w:r>
      <w:hyperlink r:id="rId128">
        <w:r w:rsidRPr="00D549E9">
          <w:rPr>
            <w:rStyle w:val="a3"/>
            <w:rFonts w:ascii="Times New Roman" w:eastAsia="Calibri" w:hAnsi="Times New Roman" w:cs="Times New Roman"/>
            <w:bCs/>
            <w:kern w:val="0"/>
            <w:sz w:val="28"/>
            <w:szCs w:val="28"/>
            <w:lang w:eastAsia="ru-RU"/>
            <w14:ligatures w14:val="none"/>
          </w:rPr>
          <w:t>78</w:t>
        </w:r>
      </w:hyperlink>
      <w:r w:rsidRPr="00D549E9">
        <w:rPr>
          <w:rFonts w:ascii="Times New Roman" w:eastAsia="Calibri" w:hAnsi="Times New Roman" w:cs="Times New Roman"/>
          <w:bCs/>
          <w:kern w:val="0"/>
          <w:sz w:val="28"/>
          <w:szCs w:val="28"/>
          <w:lang w:eastAsia="ru-RU"/>
          <w14:ligatures w14:val="none"/>
        </w:rPr>
        <w:t xml:space="preserve">, </w:t>
      </w:r>
      <w:hyperlink r:id="rId129">
        <w:r w:rsidRPr="00D549E9">
          <w:rPr>
            <w:rStyle w:val="a3"/>
            <w:rFonts w:ascii="Times New Roman" w:eastAsia="Calibri" w:hAnsi="Times New Roman" w:cs="Times New Roman"/>
            <w:bCs/>
            <w:kern w:val="0"/>
            <w:sz w:val="28"/>
            <w:szCs w:val="28"/>
            <w:lang w:eastAsia="ru-RU"/>
            <w14:ligatures w14:val="none"/>
          </w:rPr>
          <w:t>80</w:t>
        </w:r>
      </w:hyperlink>
      <w:r w:rsidRPr="00D549E9">
        <w:rPr>
          <w:rFonts w:ascii="Times New Roman" w:eastAsia="Calibri" w:hAnsi="Times New Roman" w:cs="Times New Roman"/>
          <w:bCs/>
          <w:kern w:val="0"/>
          <w:sz w:val="28"/>
          <w:szCs w:val="28"/>
          <w:lang w:eastAsia="ru-RU"/>
          <w14:ligatures w14:val="none"/>
        </w:rPr>
        <w:t xml:space="preserve">, </w:t>
      </w:r>
      <w:hyperlink r:id="rId130">
        <w:r w:rsidRPr="00D549E9">
          <w:rPr>
            <w:rStyle w:val="a3"/>
            <w:rFonts w:ascii="Times New Roman" w:eastAsia="Calibri" w:hAnsi="Times New Roman" w:cs="Times New Roman"/>
            <w:bCs/>
            <w:kern w:val="0"/>
            <w:sz w:val="28"/>
            <w:szCs w:val="28"/>
            <w:lang w:eastAsia="ru-RU"/>
            <w14:ligatures w14:val="none"/>
          </w:rPr>
          <w:t>99</w:t>
        </w:r>
      </w:hyperlink>
      <w:r w:rsidRPr="00D549E9">
        <w:rPr>
          <w:rFonts w:ascii="Times New Roman" w:eastAsia="Calibri" w:hAnsi="Times New Roman" w:cs="Times New Roman"/>
          <w:bCs/>
          <w:kern w:val="0"/>
          <w:sz w:val="28"/>
          <w:szCs w:val="28"/>
          <w:lang w:eastAsia="ru-RU"/>
          <w14:ligatures w14:val="none"/>
        </w:rPr>
        <w:t xml:space="preserve"> - </w:t>
      </w:r>
      <w:hyperlink r:id="rId131">
        <w:r w:rsidRPr="00D549E9">
          <w:rPr>
            <w:rStyle w:val="a3"/>
            <w:rFonts w:ascii="Times New Roman" w:eastAsia="Calibri" w:hAnsi="Times New Roman" w:cs="Times New Roman"/>
            <w:bCs/>
            <w:kern w:val="0"/>
            <w:sz w:val="28"/>
            <w:szCs w:val="28"/>
            <w:lang w:eastAsia="ru-RU"/>
            <w14:ligatures w14:val="none"/>
          </w:rPr>
          <w:t>102</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Евразийского экономического союза "О безопасности рыбы и рыбной продукции" (ТР ЕАЭС 040/2016);</w:t>
      </w:r>
    </w:p>
    <w:p w14:paraId="39A2BB8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32">
        <w:r w:rsidRPr="00D549E9">
          <w:rPr>
            <w:rStyle w:val="a3"/>
            <w:rFonts w:ascii="Times New Roman" w:eastAsia="Calibri" w:hAnsi="Times New Roman" w:cs="Times New Roman"/>
            <w:bCs/>
            <w:kern w:val="0"/>
            <w:sz w:val="28"/>
            <w:szCs w:val="28"/>
            <w:lang w:eastAsia="ru-RU"/>
            <w14:ligatures w14:val="none"/>
          </w:rPr>
          <w:t>пункты 29</w:t>
        </w:r>
      </w:hyperlink>
      <w:r w:rsidRPr="00D549E9">
        <w:rPr>
          <w:rFonts w:ascii="Times New Roman" w:eastAsia="Calibri" w:hAnsi="Times New Roman" w:cs="Times New Roman"/>
          <w:bCs/>
          <w:kern w:val="0"/>
          <w:sz w:val="28"/>
          <w:szCs w:val="28"/>
          <w:lang w:eastAsia="ru-RU"/>
          <w14:ligatures w14:val="none"/>
        </w:rPr>
        <w:t xml:space="preserve"> - </w:t>
      </w:r>
      <w:hyperlink r:id="rId133">
        <w:r w:rsidRPr="00D549E9">
          <w:rPr>
            <w:rStyle w:val="a3"/>
            <w:rFonts w:ascii="Times New Roman" w:eastAsia="Calibri" w:hAnsi="Times New Roman" w:cs="Times New Roman"/>
            <w:bCs/>
            <w:kern w:val="0"/>
            <w:sz w:val="28"/>
            <w:szCs w:val="28"/>
            <w:lang w:eastAsia="ru-RU"/>
            <w14:ligatures w14:val="none"/>
          </w:rPr>
          <w:t>35</w:t>
        </w:r>
      </w:hyperlink>
      <w:r w:rsidRPr="00D549E9">
        <w:rPr>
          <w:rFonts w:ascii="Times New Roman" w:eastAsia="Calibri" w:hAnsi="Times New Roman" w:cs="Times New Roman"/>
          <w:bCs/>
          <w:kern w:val="0"/>
          <w:sz w:val="28"/>
          <w:szCs w:val="28"/>
          <w:lang w:eastAsia="ru-RU"/>
          <w14:ligatures w14:val="none"/>
        </w:rPr>
        <w:t xml:space="preserve">, </w:t>
      </w:r>
      <w:hyperlink r:id="rId134">
        <w:r w:rsidRPr="00D549E9">
          <w:rPr>
            <w:rStyle w:val="a3"/>
            <w:rFonts w:ascii="Times New Roman" w:eastAsia="Calibri" w:hAnsi="Times New Roman" w:cs="Times New Roman"/>
            <w:bCs/>
            <w:kern w:val="0"/>
            <w:sz w:val="28"/>
            <w:szCs w:val="28"/>
            <w:lang w:eastAsia="ru-RU"/>
            <w14:ligatures w14:val="none"/>
          </w:rPr>
          <w:t>67</w:t>
        </w:r>
      </w:hyperlink>
      <w:r w:rsidRPr="00D549E9">
        <w:rPr>
          <w:rFonts w:ascii="Times New Roman" w:eastAsia="Calibri" w:hAnsi="Times New Roman" w:cs="Times New Roman"/>
          <w:bCs/>
          <w:kern w:val="0"/>
          <w:sz w:val="28"/>
          <w:szCs w:val="28"/>
          <w:lang w:eastAsia="ru-RU"/>
          <w14:ligatures w14:val="none"/>
        </w:rPr>
        <w:t xml:space="preserve"> - </w:t>
      </w:r>
      <w:hyperlink r:id="rId135">
        <w:r w:rsidRPr="00D549E9">
          <w:rPr>
            <w:rStyle w:val="a3"/>
            <w:rFonts w:ascii="Times New Roman" w:eastAsia="Calibri" w:hAnsi="Times New Roman" w:cs="Times New Roman"/>
            <w:bCs/>
            <w:kern w:val="0"/>
            <w:sz w:val="28"/>
            <w:szCs w:val="28"/>
            <w:lang w:eastAsia="ru-RU"/>
            <w14:ligatures w14:val="none"/>
          </w:rPr>
          <w:t>70</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Евразийского экономического союза "О безопасности химической продукции" (ТР ЕАЭС 041/2017);</w:t>
      </w:r>
    </w:p>
    <w:p w14:paraId="3301793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36">
        <w:r w:rsidRPr="00D549E9">
          <w:rPr>
            <w:rStyle w:val="a3"/>
            <w:rFonts w:ascii="Times New Roman" w:eastAsia="Calibri" w:hAnsi="Times New Roman" w:cs="Times New Roman"/>
            <w:bCs/>
            <w:kern w:val="0"/>
            <w:sz w:val="28"/>
            <w:szCs w:val="28"/>
            <w:lang w:eastAsia="ru-RU"/>
            <w14:ligatures w14:val="none"/>
          </w:rPr>
          <w:t>разделы III</w:t>
        </w:r>
      </w:hyperlink>
      <w:r w:rsidRPr="00D549E9">
        <w:rPr>
          <w:rFonts w:ascii="Times New Roman" w:eastAsia="Calibri" w:hAnsi="Times New Roman" w:cs="Times New Roman"/>
          <w:bCs/>
          <w:kern w:val="0"/>
          <w:sz w:val="28"/>
          <w:szCs w:val="28"/>
          <w:lang w:eastAsia="ru-RU"/>
          <w14:ligatures w14:val="none"/>
        </w:rPr>
        <w:t xml:space="preserve">, </w:t>
      </w:r>
      <w:hyperlink r:id="rId137">
        <w:r w:rsidRPr="00D549E9">
          <w:rPr>
            <w:rStyle w:val="a3"/>
            <w:rFonts w:ascii="Times New Roman" w:eastAsia="Calibri" w:hAnsi="Times New Roman" w:cs="Times New Roman"/>
            <w:bCs/>
            <w:kern w:val="0"/>
            <w:sz w:val="28"/>
            <w:szCs w:val="28"/>
            <w:lang w:eastAsia="ru-RU"/>
            <w14:ligatures w14:val="none"/>
          </w:rPr>
          <w:t>V</w:t>
        </w:r>
      </w:hyperlink>
      <w:r w:rsidRPr="00D549E9">
        <w:rPr>
          <w:rFonts w:ascii="Times New Roman" w:eastAsia="Calibri" w:hAnsi="Times New Roman" w:cs="Times New Roman"/>
          <w:bCs/>
          <w:kern w:val="0"/>
          <w:sz w:val="28"/>
          <w:szCs w:val="28"/>
          <w:lang w:eastAsia="ru-RU"/>
          <w14:ligatures w14:val="none"/>
        </w:rPr>
        <w:t xml:space="preserve">, </w:t>
      </w:r>
      <w:hyperlink r:id="rId138">
        <w:r w:rsidRPr="00D549E9">
          <w:rPr>
            <w:rStyle w:val="a3"/>
            <w:rFonts w:ascii="Times New Roman" w:eastAsia="Calibri" w:hAnsi="Times New Roman" w:cs="Times New Roman"/>
            <w:bCs/>
            <w:kern w:val="0"/>
            <w:sz w:val="28"/>
            <w:szCs w:val="28"/>
            <w:lang w:eastAsia="ru-RU"/>
            <w14:ligatures w14:val="none"/>
          </w:rPr>
          <w:t>VII</w:t>
        </w:r>
      </w:hyperlink>
      <w:r w:rsidRPr="00D549E9">
        <w:rPr>
          <w:rFonts w:ascii="Times New Roman" w:eastAsia="Calibri" w:hAnsi="Times New Roman" w:cs="Times New Roman"/>
          <w:bCs/>
          <w:kern w:val="0"/>
          <w:sz w:val="28"/>
          <w:szCs w:val="28"/>
          <w:lang w:eastAsia="ru-RU"/>
          <w14:ligatures w14:val="none"/>
        </w:rPr>
        <w:t xml:space="preserve">, </w:t>
      </w:r>
      <w:hyperlink r:id="rId139">
        <w:r w:rsidRPr="00D549E9">
          <w:rPr>
            <w:rStyle w:val="a3"/>
            <w:rFonts w:ascii="Times New Roman" w:eastAsia="Calibri" w:hAnsi="Times New Roman" w:cs="Times New Roman"/>
            <w:bCs/>
            <w:kern w:val="0"/>
            <w:sz w:val="28"/>
            <w:szCs w:val="28"/>
            <w:lang w:eastAsia="ru-RU"/>
            <w14:ligatures w14:val="none"/>
          </w:rPr>
          <w:t>IX</w:t>
        </w:r>
      </w:hyperlink>
      <w:r w:rsidRPr="00D549E9">
        <w:rPr>
          <w:rFonts w:ascii="Times New Roman" w:eastAsia="Calibri" w:hAnsi="Times New Roman" w:cs="Times New Roman"/>
          <w:bCs/>
          <w:kern w:val="0"/>
          <w:sz w:val="28"/>
          <w:szCs w:val="28"/>
          <w:lang w:eastAsia="ru-RU"/>
          <w14:ligatures w14:val="none"/>
        </w:rPr>
        <w:t xml:space="preserve">, </w:t>
      </w:r>
      <w:hyperlink r:id="rId140">
        <w:r w:rsidRPr="00D549E9">
          <w:rPr>
            <w:rStyle w:val="a3"/>
            <w:rFonts w:ascii="Times New Roman" w:eastAsia="Calibri" w:hAnsi="Times New Roman" w:cs="Times New Roman"/>
            <w:bCs/>
            <w:kern w:val="0"/>
            <w:sz w:val="28"/>
            <w:szCs w:val="28"/>
            <w:lang w:eastAsia="ru-RU"/>
            <w14:ligatures w14:val="none"/>
          </w:rPr>
          <w:t>X</w:t>
        </w:r>
      </w:hyperlink>
      <w:r w:rsidRPr="00D549E9">
        <w:rPr>
          <w:rFonts w:ascii="Times New Roman" w:eastAsia="Calibri" w:hAnsi="Times New Roman" w:cs="Times New Roman"/>
          <w:bCs/>
          <w:kern w:val="0"/>
          <w:sz w:val="28"/>
          <w:szCs w:val="28"/>
          <w:lang w:eastAsia="ru-RU"/>
          <w14:ligatures w14:val="none"/>
        </w:rPr>
        <w:t xml:space="preserve"> технического регламента Евразийского экономического союза "О безопасности упакованной питьевой воды, включая природную минеральную воду" (ТР ЕАЭС 044/2017);</w:t>
      </w:r>
    </w:p>
    <w:p w14:paraId="5A943C3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hyperlink r:id="rId141">
        <w:r w:rsidRPr="00D549E9">
          <w:rPr>
            <w:rStyle w:val="a3"/>
            <w:rFonts w:ascii="Times New Roman" w:eastAsia="Calibri" w:hAnsi="Times New Roman" w:cs="Times New Roman"/>
            <w:bCs/>
            <w:kern w:val="0"/>
            <w:sz w:val="28"/>
            <w:szCs w:val="28"/>
            <w:lang w:eastAsia="ru-RU"/>
            <w14:ligatures w14:val="none"/>
          </w:rPr>
          <w:t>статьи 8</w:t>
        </w:r>
      </w:hyperlink>
      <w:r w:rsidRPr="00D549E9">
        <w:rPr>
          <w:rFonts w:ascii="Times New Roman" w:eastAsia="Calibri" w:hAnsi="Times New Roman" w:cs="Times New Roman"/>
          <w:bCs/>
          <w:kern w:val="0"/>
          <w:sz w:val="28"/>
          <w:szCs w:val="28"/>
          <w:lang w:eastAsia="ru-RU"/>
          <w14:ligatures w14:val="none"/>
        </w:rPr>
        <w:t xml:space="preserve"> - </w:t>
      </w:r>
      <w:hyperlink r:id="rId142">
        <w:r w:rsidRPr="00D549E9">
          <w:rPr>
            <w:rStyle w:val="a3"/>
            <w:rFonts w:ascii="Times New Roman" w:eastAsia="Calibri" w:hAnsi="Times New Roman" w:cs="Times New Roman"/>
            <w:bCs/>
            <w:kern w:val="0"/>
            <w:sz w:val="28"/>
            <w:szCs w:val="28"/>
            <w:lang w:eastAsia="ru-RU"/>
            <w14:ligatures w14:val="none"/>
          </w:rPr>
          <w:t>10</w:t>
        </w:r>
      </w:hyperlink>
      <w:r w:rsidRPr="00D549E9">
        <w:rPr>
          <w:rFonts w:ascii="Times New Roman" w:eastAsia="Calibri" w:hAnsi="Times New Roman" w:cs="Times New Roman"/>
          <w:bCs/>
          <w:kern w:val="0"/>
          <w:sz w:val="28"/>
          <w:szCs w:val="28"/>
          <w:lang w:eastAsia="ru-RU"/>
          <w14:ligatures w14:val="none"/>
        </w:rPr>
        <w:t xml:space="preserve"> и </w:t>
      </w:r>
      <w:hyperlink r:id="rId143">
        <w:r w:rsidRPr="00D549E9">
          <w:rPr>
            <w:rStyle w:val="a3"/>
            <w:rFonts w:ascii="Times New Roman" w:eastAsia="Calibri" w:hAnsi="Times New Roman" w:cs="Times New Roman"/>
            <w:bCs/>
            <w:kern w:val="0"/>
            <w:sz w:val="28"/>
            <w:szCs w:val="28"/>
            <w:lang w:eastAsia="ru-RU"/>
            <w14:ligatures w14:val="none"/>
          </w:rPr>
          <w:t>часть 1 статьи 13.1</w:t>
        </w:r>
      </w:hyperlink>
      <w:r w:rsidRPr="00D549E9">
        <w:rPr>
          <w:rFonts w:ascii="Times New Roman" w:eastAsia="Calibri" w:hAnsi="Times New Roman" w:cs="Times New Roman"/>
          <w:bCs/>
          <w:kern w:val="0"/>
          <w:sz w:val="28"/>
          <w:szCs w:val="28"/>
          <w:lang w:eastAsia="ru-RU"/>
          <w14:ligatures w14:val="none"/>
        </w:rPr>
        <w:t xml:space="preserve"> Федерального закона "Технический регламент на </w:t>
      </w:r>
      <w:proofErr w:type="spellStart"/>
      <w:r w:rsidRPr="00D549E9">
        <w:rPr>
          <w:rFonts w:ascii="Times New Roman" w:eastAsia="Calibri" w:hAnsi="Times New Roman" w:cs="Times New Roman"/>
          <w:bCs/>
          <w:kern w:val="0"/>
          <w:sz w:val="28"/>
          <w:szCs w:val="28"/>
          <w:lang w:eastAsia="ru-RU"/>
          <w14:ligatures w14:val="none"/>
        </w:rPr>
        <w:t>некурительную</w:t>
      </w:r>
      <w:proofErr w:type="spellEnd"/>
      <w:r w:rsidRPr="00D549E9">
        <w:rPr>
          <w:rFonts w:ascii="Times New Roman" w:eastAsia="Calibri" w:hAnsi="Times New Roman" w:cs="Times New Roman"/>
          <w:bCs/>
          <w:kern w:val="0"/>
          <w:sz w:val="28"/>
          <w:szCs w:val="28"/>
          <w:lang w:eastAsia="ru-RU"/>
          <w14:ligatures w14:val="none"/>
        </w:rPr>
        <w:t xml:space="preserve"> табачную продукцию";</w:t>
      </w:r>
    </w:p>
    <w:p w14:paraId="03D8341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ред. </w:t>
      </w:r>
      <w:hyperlink r:id="rId144">
        <w:r w:rsidRPr="00D549E9">
          <w:rPr>
            <w:rStyle w:val="a3"/>
            <w:rFonts w:ascii="Times New Roman" w:eastAsia="Calibri" w:hAnsi="Times New Roman" w:cs="Times New Roman"/>
            <w:bCs/>
            <w:kern w:val="0"/>
            <w:sz w:val="28"/>
            <w:szCs w:val="28"/>
            <w:lang w:eastAsia="ru-RU"/>
            <w14:ligatures w14:val="none"/>
          </w:rPr>
          <w:t>Постановления</w:t>
        </w:r>
      </w:hyperlink>
      <w:r w:rsidRPr="00D549E9">
        <w:rPr>
          <w:rFonts w:ascii="Times New Roman" w:eastAsia="Calibri" w:hAnsi="Times New Roman" w:cs="Times New Roman"/>
          <w:bCs/>
          <w:kern w:val="0"/>
          <w:sz w:val="28"/>
          <w:szCs w:val="28"/>
          <w:lang w:eastAsia="ru-RU"/>
          <w14:ligatures w14:val="none"/>
        </w:rPr>
        <w:t xml:space="preserve"> Правительства РФ от 06.11.2024 N 1502)</w:t>
      </w:r>
    </w:p>
    <w:p w14:paraId="18537C8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w:t>
      </w:r>
      <w:r w:rsidRPr="00D549E9">
        <w:rPr>
          <w:rFonts w:ascii="Times New Roman" w:eastAsia="Calibri" w:hAnsi="Times New Roman" w:cs="Times New Roman"/>
          <w:bCs/>
          <w:kern w:val="0"/>
          <w:sz w:val="28"/>
          <w:szCs w:val="28"/>
          <w:lang w:eastAsia="ru-RU"/>
          <w14:ligatures w14:val="none"/>
        </w:rPr>
        <w:lastRenderedPageBreak/>
        <w:t>идентификации, и иных требований, предусмотренных правилами маркировки отдельных видов товаров, подлежащих обязательной маркировке средствами идентификации,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55DDDC0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w:t>
      </w:r>
      <w:proofErr w:type="spellStart"/>
      <w:r w:rsidRPr="00D549E9">
        <w:rPr>
          <w:rFonts w:ascii="Times New Roman" w:eastAsia="Calibri" w:hAnsi="Times New Roman" w:cs="Times New Roman"/>
          <w:bCs/>
          <w:kern w:val="0"/>
          <w:sz w:val="28"/>
          <w:szCs w:val="28"/>
          <w:lang w:eastAsia="ru-RU"/>
          <w14:ligatures w14:val="none"/>
        </w:rPr>
        <w:t>пп</w:t>
      </w:r>
      <w:proofErr w:type="spellEnd"/>
      <w:r w:rsidRPr="00D549E9">
        <w:rPr>
          <w:rFonts w:ascii="Times New Roman" w:eastAsia="Calibri" w:hAnsi="Times New Roman" w:cs="Times New Roman"/>
          <w:bCs/>
          <w:kern w:val="0"/>
          <w:sz w:val="28"/>
          <w:szCs w:val="28"/>
          <w:lang w:eastAsia="ru-RU"/>
          <w14:ligatures w14:val="none"/>
        </w:rPr>
        <w:t xml:space="preserve">. "в" введен </w:t>
      </w:r>
      <w:hyperlink r:id="rId145">
        <w:r w:rsidRPr="00D549E9">
          <w:rPr>
            <w:rStyle w:val="a3"/>
            <w:rFonts w:ascii="Times New Roman" w:eastAsia="Calibri" w:hAnsi="Times New Roman" w:cs="Times New Roman"/>
            <w:bCs/>
            <w:kern w:val="0"/>
            <w:sz w:val="28"/>
            <w:szCs w:val="28"/>
            <w:lang w:eastAsia="ru-RU"/>
            <w14:ligatures w14:val="none"/>
          </w:rPr>
          <w:t>Постановлением</w:t>
        </w:r>
      </w:hyperlink>
      <w:r w:rsidRPr="00D549E9">
        <w:rPr>
          <w:rFonts w:ascii="Times New Roman" w:eastAsia="Calibri" w:hAnsi="Times New Roman" w:cs="Times New Roman"/>
          <w:bCs/>
          <w:kern w:val="0"/>
          <w:sz w:val="28"/>
          <w:szCs w:val="28"/>
          <w:lang w:eastAsia="ru-RU"/>
          <w14:ligatures w14:val="none"/>
        </w:rPr>
        <w:t xml:space="preserve"> Правительства РФ от 18.10.2023 N 1730)</w:t>
      </w:r>
    </w:p>
    <w:p w14:paraId="3B4FCCB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3" w:name="P85"/>
      <w:bookmarkEnd w:id="3"/>
      <w:r w:rsidRPr="00D549E9">
        <w:rPr>
          <w:rFonts w:ascii="Times New Roman" w:eastAsia="Calibri" w:hAnsi="Times New Roman" w:cs="Times New Roman"/>
          <w:bCs/>
          <w:kern w:val="0"/>
          <w:sz w:val="28"/>
          <w:szCs w:val="28"/>
          <w:lang w:eastAsia="ru-RU"/>
          <w14:ligatures w14:val="none"/>
        </w:rPr>
        <w:t>5. Должностными лицами, уполномоченными на осуществление федерального государственного контроля (надзора), являются:</w:t>
      </w:r>
    </w:p>
    <w:p w14:paraId="7F6D7B3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а) руководитель контрольного (надзорного) органа;</w:t>
      </w:r>
    </w:p>
    <w:p w14:paraId="261C0A8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б) заместители руководителя контрольного (надзорного) органа и руководители структурных подразделений центрального аппарата контрольного (надзорного) органа;</w:t>
      </w:r>
    </w:p>
    <w:p w14:paraId="1CCC9D1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4" w:name="P88"/>
      <w:bookmarkEnd w:id="4"/>
      <w:r w:rsidRPr="00D549E9">
        <w:rPr>
          <w:rFonts w:ascii="Times New Roman" w:eastAsia="Calibri" w:hAnsi="Times New Roman" w:cs="Times New Roman"/>
          <w:bCs/>
          <w:kern w:val="0"/>
          <w:sz w:val="28"/>
          <w:szCs w:val="28"/>
          <w:lang w:eastAsia="ru-RU"/>
          <w14:ligatures w14:val="none"/>
        </w:rPr>
        <w:t>в) заместители руководителей структурных подразделений центрального аппарата контрольного (надзорного) органа, начальники отделов и заместители начальников отделов структурных подразделений центрального аппарата контрольного (надзорного) органа;</w:t>
      </w:r>
    </w:p>
    <w:p w14:paraId="70B3FA4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г) федеральные государственные гражданские служащие категории "специалисты" ведущей группы должностей в структурных подразделениях центрального аппарата контрольного (надзорного) органа;</w:t>
      </w:r>
    </w:p>
    <w:p w14:paraId="4394B3E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 федеральные государственные гражданские служащие категории "специалисты" старшей группы должностей в структурных подразделениях центрального аппарата контрольного (надзорного) органа;</w:t>
      </w:r>
    </w:p>
    <w:p w14:paraId="3AC7985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е) руководители территориальных органов контрольного (надзорного) органа;</w:t>
      </w:r>
    </w:p>
    <w:p w14:paraId="162C042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ж) заместители руководителей территориальных органов контрольного (надзорного) органа, начальники отделов и заместители начальников отделов в территориальном органе контрольного (надзорного) органа;</w:t>
      </w:r>
    </w:p>
    <w:p w14:paraId="31A7BE4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з) федеральные государственные гражданские служащие категории "специалисты" ведущей группы должностей в территориальных органах контрольного (надзорного) органа;</w:t>
      </w:r>
    </w:p>
    <w:p w14:paraId="0B3C9F6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5" w:name="P94"/>
      <w:bookmarkEnd w:id="5"/>
      <w:r w:rsidRPr="00D549E9">
        <w:rPr>
          <w:rFonts w:ascii="Times New Roman" w:eastAsia="Calibri" w:hAnsi="Times New Roman" w:cs="Times New Roman"/>
          <w:bCs/>
          <w:kern w:val="0"/>
          <w:sz w:val="28"/>
          <w:szCs w:val="28"/>
          <w:lang w:eastAsia="ru-RU"/>
          <w14:ligatures w14:val="none"/>
        </w:rPr>
        <w:t>и) федеральные государственные гражданские служащие категории "специалисты" старшей группы должностей в территориальных органах контрольного (надзорного) органа.</w:t>
      </w:r>
    </w:p>
    <w:p w14:paraId="2FBB65C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6" w:name="P95"/>
      <w:bookmarkEnd w:id="6"/>
      <w:r w:rsidRPr="00D549E9">
        <w:rPr>
          <w:rFonts w:ascii="Times New Roman" w:eastAsia="Calibri" w:hAnsi="Times New Roman" w:cs="Times New Roman"/>
          <w:bCs/>
          <w:kern w:val="0"/>
          <w:sz w:val="28"/>
          <w:szCs w:val="28"/>
          <w:lang w:eastAsia="ru-RU"/>
          <w14:ligatures w14:val="none"/>
        </w:rPr>
        <w:t>6.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14:paraId="433BF10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а) руководитель контрольного (надзорного) органа;</w:t>
      </w:r>
    </w:p>
    <w:p w14:paraId="6D99CDA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б) заместители руководителя контрольного (надзорного) органа и руководители структурных подразделений центрального аппарата контрольного (надзорного) органа, в ведении которых находятся вопросы государственного контроля (надзора);</w:t>
      </w:r>
    </w:p>
    <w:p w14:paraId="4072E65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7" w:name="P98"/>
      <w:bookmarkEnd w:id="7"/>
      <w:r w:rsidRPr="00D549E9">
        <w:rPr>
          <w:rFonts w:ascii="Times New Roman" w:eastAsia="Calibri" w:hAnsi="Times New Roman" w:cs="Times New Roman"/>
          <w:bCs/>
          <w:kern w:val="0"/>
          <w:sz w:val="28"/>
          <w:szCs w:val="28"/>
          <w:lang w:eastAsia="ru-RU"/>
          <w14:ligatures w14:val="none"/>
        </w:rPr>
        <w:t>в) заместители руководителей структурных подразделений центрального аппарата контрольного (надзорного) органа, в ведении которых находятся вопросы государственного контроля (надзора);</w:t>
      </w:r>
    </w:p>
    <w:p w14:paraId="12FB88D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г) руководители территориальных органов контрольного (надзорного) </w:t>
      </w:r>
      <w:r w:rsidRPr="00D549E9">
        <w:rPr>
          <w:rFonts w:ascii="Times New Roman" w:eastAsia="Calibri" w:hAnsi="Times New Roman" w:cs="Times New Roman"/>
          <w:bCs/>
          <w:kern w:val="0"/>
          <w:sz w:val="28"/>
          <w:szCs w:val="28"/>
          <w:lang w:eastAsia="ru-RU"/>
          <w14:ligatures w14:val="none"/>
        </w:rPr>
        <w:lastRenderedPageBreak/>
        <w:t>органа;</w:t>
      </w:r>
    </w:p>
    <w:p w14:paraId="56BCCBB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 заместители руководителей территориальных органов контрольного (надзорного) органа;</w:t>
      </w:r>
    </w:p>
    <w:p w14:paraId="23E0D74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е) начальники структурных подразделений территориальных органов контрольного (надзорного) органа;</w:t>
      </w:r>
    </w:p>
    <w:p w14:paraId="03AF421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8" w:name="P102"/>
      <w:bookmarkEnd w:id="8"/>
      <w:r w:rsidRPr="00D549E9">
        <w:rPr>
          <w:rFonts w:ascii="Times New Roman" w:eastAsia="Calibri" w:hAnsi="Times New Roman" w:cs="Times New Roman"/>
          <w:bCs/>
          <w:kern w:val="0"/>
          <w:sz w:val="28"/>
          <w:szCs w:val="28"/>
          <w:lang w:eastAsia="ru-RU"/>
          <w14:ligatures w14:val="none"/>
        </w:rPr>
        <w:t>ж) начальники территориальных отделов территориальных органов контрольного (надзорного) органа.</w:t>
      </w:r>
    </w:p>
    <w:p w14:paraId="758745E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7. Должностные лица, осуществляющие государственный контроль (надзор) в области защиты прав потребителей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146">
        <w:r w:rsidRPr="00D549E9">
          <w:rPr>
            <w:rStyle w:val="a3"/>
            <w:rFonts w:ascii="Times New Roman" w:eastAsia="Calibri" w:hAnsi="Times New Roman" w:cs="Times New Roman"/>
            <w:bCs/>
            <w:kern w:val="0"/>
            <w:sz w:val="28"/>
            <w:szCs w:val="28"/>
            <w:lang w:eastAsia="ru-RU"/>
            <w14:ligatures w14:val="none"/>
          </w:rPr>
          <w:t>частью 2 статьи 29</w:t>
        </w:r>
      </w:hyperlink>
      <w:r w:rsidRPr="00D549E9">
        <w:rPr>
          <w:rFonts w:ascii="Times New Roman" w:eastAsia="Calibri" w:hAnsi="Times New Roman" w:cs="Times New Roman"/>
          <w:bCs/>
          <w:kern w:val="0"/>
          <w:sz w:val="28"/>
          <w:szCs w:val="28"/>
          <w:lang w:eastAsia="ru-RU"/>
          <w14:ligatures w14:val="none"/>
        </w:rPr>
        <w:t xml:space="preserve"> Федерального закона "О государственном контроле (надзоре) и муниципальном контроле в Российской Федерации".</w:t>
      </w:r>
    </w:p>
    <w:p w14:paraId="61913E5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8. К отношениям, связанным с осуществлением государственного контроля (надзора) в области защиты прав потребителей, применяются положения Федерального </w:t>
      </w:r>
      <w:hyperlink r:id="rId147">
        <w:r w:rsidRPr="00D549E9">
          <w:rPr>
            <w:rStyle w:val="a3"/>
            <w:rFonts w:ascii="Times New Roman" w:eastAsia="Calibri" w:hAnsi="Times New Roman" w:cs="Times New Roman"/>
            <w:bCs/>
            <w:kern w:val="0"/>
            <w:sz w:val="28"/>
            <w:szCs w:val="28"/>
            <w:lang w:eastAsia="ru-RU"/>
            <w14:ligatures w14:val="none"/>
          </w:rPr>
          <w:t>закона</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1C11ECB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76B3298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II. Объекты государственного контроля (надзора)</w:t>
      </w:r>
    </w:p>
    <w:p w14:paraId="524C31D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50203E2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9. Объектами государственного контроля (надзора) (далее - объект контроля) являются:</w:t>
      </w:r>
    </w:p>
    <w:p w14:paraId="7FFD111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а) деятельность, действия (бездействие) юридических лиц, индивидуальных предпринимателей, связанные с соблюдением ими обязательных требований, регламентированных соответствующими правилами продажи товаров, оказания услуг (выполнения работ), в том числе в части заключения и (или) исполнения договоров с потребителями на предмет выявления в них условий, ущемляющих права потребителей,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предусмотренных правилами маркировки отдельных видов товаров, подлежащих обязательной маркировке средствами идентификации;</w:t>
      </w:r>
    </w:p>
    <w:p w14:paraId="2A86998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ред. </w:t>
      </w:r>
      <w:hyperlink r:id="rId148">
        <w:r w:rsidRPr="00D549E9">
          <w:rPr>
            <w:rStyle w:val="a3"/>
            <w:rFonts w:ascii="Times New Roman" w:eastAsia="Calibri" w:hAnsi="Times New Roman" w:cs="Times New Roman"/>
            <w:bCs/>
            <w:kern w:val="0"/>
            <w:sz w:val="28"/>
            <w:szCs w:val="28"/>
            <w:lang w:eastAsia="ru-RU"/>
            <w14:ligatures w14:val="none"/>
          </w:rPr>
          <w:t>Постановления</w:t>
        </w:r>
      </w:hyperlink>
      <w:r w:rsidRPr="00D549E9">
        <w:rPr>
          <w:rFonts w:ascii="Times New Roman" w:eastAsia="Calibri" w:hAnsi="Times New Roman" w:cs="Times New Roman"/>
          <w:bCs/>
          <w:kern w:val="0"/>
          <w:sz w:val="28"/>
          <w:szCs w:val="28"/>
          <w:lang w:eastAsia="ru-RU"/>
          <w14:ligatures w14:val="none"/>
        </w:rPr>
        <w:t xml:space="preserve"> Правительства РФ от 18.10.2023 N 1730)</w:t>
      </w:r>
    </w:p>
    <w:p w14:paraId="08BC534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б) товары (непродовольственная и продовольственная продукция), работы и услуги как результаты деятельности юридических лиц, индивидуальных предпринимателей, к которым предъявляются обязательные требования, в том числе в части информации о товарах (продукции), работах (услугах), а также маркировки товаров средствами идентификации.</w:t>
      </w:r>
    </w:p>
    <w:p w14:paraId="3BD32A4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ред. </w:t>
      </w:r>
      <w:hyperlink r:id="rId149">
        <w:r w:rsidRPr="00D549E9">
          <w:rPr>
            <w:rStyle w:val="a3"/>
            <w:rFonts w:ascii="Times New Roman" w:eastAsia="Calibri" w:hAnsi="Times New Roman" w:cs="Times New Roman"/>
            <w:bCs/>
            <w:kern w:val="0"/>
            <w:sz w:val="28"/>
            <w:szCs w:val="28"/>
            <w:lang w:eastAsia="ru-RU"/>
            <w14:ligatures w14:val="none"/>
          </w:rPr>
          <w:t>Постановления</w:t>
        </w:r>
      </w:hyperlink>
      <w:r w:rsidRPr="00D549E9">
        <w:rPr>
          <w:rFonts w:ascii="Times New Roman" w:eastAsia="Calibri" w:hAnsi="Times New Roman" w:cs="Times New Roman"/>
          <w:bCs/>
          <w:kern w:val="0"/>
          <w:sz w:val="28"/>
          <w:szCs w:val="28"/>
          <w:lang w:eastAsia="ru-RU"/>
          <w14:ligatures w14:val="none"/>
        </w:rPr>
        <w:t xml:space="preserve"> Правительства РФ от 18.10.2023 N 1730)</w:t>
      </w:r>
    </w:p>
    <w:p w14:paraId="2F099FB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10. Контрольный (надзорный) орган обеспечивает учет объектов контроля.</w:t>
      </w:r>
    </w:p>
    <w:p w14:paraId="1F40F29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11. При сборе, обработке, анализе и учете сведений об объектах контроля для целей их учета контрольный (надзорный)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9A867A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12. В ходе осуществления государственного контроля (надзора) могут быть привлечены свидетели, специалисты, эксперты, экспертные организации.</w:t>
      </w:r>
    </w:p>
    <w:p w14:paraId="6C9D136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60FD8CC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III. Профилактика рисков причинения вреда (ущерба)</w:t>
      </w:r>
    </w:p>
    <w:p w14:paraId="7A0DFFE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охраняемым законом ценностям</w:t>
      </w:r>
    </w:p>
    <w:p w14:paraId="061F7D2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1108C5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13. Контрольный (надзорный) орган проводит следующие профилактические мероприятия:</w:t>
      </w:r>
    </w:p>
    <w:p w14:paraId="72E4E3A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информирование;</w:t>
      </w:r>
    </w:p>
    <w:p w14:paraId="51FDAB9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обобщение правоприменительной практики;</w:t>
      </w:r>
    </w:p>
    <w:p w14:paraId="0BADDC3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меры стимулирования добросовестности;</w:t>
      </w:r>
    </w:p>
    <w:p w14:paraId="27E4E6B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объявление предостережения;</w:t>
      </w:r>
    </w:p>
    <w:p w14:paraId="1373ED0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консультирование;</w:t>
      </w:r>
    </w:p>
    <w:p w14:paraId="6159B4C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самообследование;</w:t>
      </w:r>
    </w:p>
    <w:p w14:paraId="49794B2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профилактический визит.</w:t>
      </w:r>
    </w:p>
    <w:p w14:paraId="4D45D41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Федеральные бюджетные учреждения, подведомственные контрольному (надзорному) органу, в рамках обеспечения выполнения государственного задания на оказание государственных услуг (выполнение работ) в соответствии с планом работы контрольного (надзорного) органа, а также по отдельным поручениям контрольного (надзорного) органа вправе проводить консультирование и профилактический визит.</w:t>
      </w:r>
    </w:p>
    <w:p w14:paraId="0AE7436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14. Профилактические мероприятия осуществляются в порядке, установленном Федеральным </w:t>
      </w:r>
      <w:hyperlink r:id="rId150">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6511FC0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Контрольный (надзорный) орган обеспечивает учет профилактических мероприятий.</w:t>
      </w:r>
    </w:p>
    <w:p w14:paraId="7DFF173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15. Итоги обобщения правоприменительной практики по осуществлению государственного контроля (надзора) после публичных обсуждений включаются в государственный доклад о защите прав потребителей в Российской Федерации в порядке, предусмотренном </w:t>
      </w:r>
      <w:hyperlink r:id="rId151">
        <w:r w:rsidRPr="00D549E9">
          <w:rPr>
            <w:rStyle w:val="a3"/>
            <w:rFonts w:ascii="Times New Roman" w:eastAsia="Calibri" w:hAnsi="Times New Roman" w:cs="Times New Roman"/>
            <w:bCs/>
            <w:kern w:val="0"/>
            <w:sz w:val="28"/>
            <w:szCs w:val="28"/>
            <w:lang w:eastAsia="ru-RU"/>
            <w14:ligatures w14:val="none"/>
          </w:rPr>
          <w:t>постановлением</w:t>
        </w:r>
      </w:hyperlink>
      <w:r w:rsidRPr="00D549E9">
        <w:rPr>
          <w:rFonts w:ascii="Times New Roman" w:eastAsia="Calibri" w:hAnsi="Times New Roman" w:cs="Times New Roman"/>
          <w:bCs/>
          <w:kern w:val="0"/>
          <w:sz w:val="28"/>
          <w:szCs w:val="28"/>
          <w:lang w:eastAsia="ru-RU"/>
          <w14:ligatures w14:val="none"/>
        </w:rPr>
        <w:t xml:space="preserve"> Правительства Российской Федерации от 5 апреля 2012 г. N 283 "О государственном докладе о защите прав потребителей в Российской Федерации".</w:t>
      </w:r>
    </w:p>
    <w:p w14:paraId="3E2ACEC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Доклад размещается на официальном сайте Федеральной службы по надзору в сфере защиты прав потребителей и благополучия человека (ее территориальных органов) в информационно-телекоммуникационной сети "Интернет" (далее - сеть "Интернет") не позднее 1 июля года, следующего за отчетным.</w:t>
      </w:r>
    </w:p>
    <w:p w14:paraId="0B4AB56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16.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w:t>
      </w:r>
    </w:p>
    <w:p w14:paraId="4C1F055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 направленных на профилактику нарушений обязательных требований:</w:t>
      </w:r>
    </w:p>
    <w:p w14:paraId="5D1CC64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реализация контролируемым лицом мероприятий по предотвращению вреда (ущерба) охраняемым законом ценностям;</w:t>
      </w:r>
    </w:p>
    <w:p w14:paraId="33EF6C4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наличие внедренных сертифицированных систем внутреннего контроля в соответствующей сфере деятельности;</w:t>
      </w:r>
    </w:p>
    <w:p w14:paraId="031AD65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предоставление контролируемым лицом доступа контрольному (надзорному) органу к своим информационным ресурсам;</w:t>
      </w:r>
    </w:p>
    <w:p w14:paraId="379E621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добровольная сертификация, подтверждающая повышенный необходимый уровень безопасности охраняемых законом ценностей;</w:t>
      </w:r>
    </w:p>
    <w:p w14:paraId="5225B79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C01054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Критериями добросовестности контролируемого лица являются следующие параметры:</w:t>
      </w:r>
    </w:p>
    <w:p w14:paraId="1E34647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14:paraId="5AFDE8E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своевременность представления контролируемым лицом в контрольный (надзорный) орган обязательной информации;</w:t>
      </w:r>
    </w:p>
    <w:p w14:paraId="59DC424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отсутствие исковых заявлений о защите прав потребителей, удовлетворенных судебными органами;</w:t>
      </w:r>
    </w:p>
    <w:p w14:paraId="71E67FC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14:paraId="32C07F5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наличие декларации соблюдения обязательных требований.</w:t>
      </w:r>
    </w:p>
    <w:p w14:paraId="1DE1C6E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Соответствие контролируемого лица критериям добросовестности оценивается за три года.</w:t>
      </w:r>
    </w:p>
    <w:p w14:paraId="799882C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Для поощрения и стимулирования добросовестных контролируемых лиц могут применяться следующие меры:</w:t>
      </w:r>
    </w:p>
    <w:p w14:paraId="6ADD031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выдвижение представителей контролируемых лиц в общественные и иные органы при контрольном (надзорном) органе;</w:t>
      </w:r>
    </w:p>
    <w:p w14:paraId="3BCCBFF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возможность проведения инспекционного визита, выездной проверки с использованием средств дистанционного взаимодействия;</w:t>
      </w:r>
    </w:p>
    <w:p w14:paraId="38ECE6C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присуждение контролируемому лицу репутационного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
    <w:p w14:paraId="735F4DA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Информация об оценке контролируемых лиц предоставляется заинтересованным лицам посредством размещения на официальном сайте контрольного (надзорного) органа в сети "Интернет".</w:t>
      </w:r>
    </w:p>
    <w:p w14:paraId="2A32807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14:paraId="6E783B9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Репутационный статус, обозначающий добросовестное соблюдение контролируемым лицом обязательных требований, аннулируется при установлении контрольным (надзорным) органом несоответствия контролируемого лица критериям добросовестности, о чем контролируемое лицо уведомляется в течение одного месяца.</w:t>
      </w:r>
    </w:p>
    <w:p w14:paraId="1593C7B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17. 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161444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предостережении контролируемому лицу в целях проведения им самостоятельной оценки соблюдения обязательных требований (самообследования) указывается адрес сайта в сети "Интернет", позволяющий пройти самообследование соблюдения обязательных требований.</w:t>
      </w:r>
    </w:p>
    <w:p w14:paraId="6B85CD6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Контролируемое лицо вправе после получения предостережения подать возражение в отношении предостережения (далее - возражение).</w:t>
      </w:r>
    </w:p>
    <w:p w14:paraId="0725F8A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Возражение подается вышестоящему должностному лицу в письменном виде способами, установленными Федеральным </w:t>
      </w:r>
      <w:hyperlink r:id="rId152">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56C111D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возражении указываются наименование контролируемого лица, фамилия, имя, отчество (при наличии) гражданина, идентификационный номер налогоплательщика - юридического лица, индивидуального предпринимателя,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47D5F93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Контрольный (надзорный) орган по итогам рассмотрения возражения направляет контролируемому лицу ответ о его обоснованности или необоснованности в срок, не превышающий 20 рабочих дней со дня получения возражения.</w:t>
      </w:r>
    </w:p>
    <w:p w14:paraId="76C573F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9" w:name="P160"/>
      <w:bookmarkEnd w:id="9"/>
      <w:r w:rsidRPr="00D549E9">
        <w:rPr>
          <w:rFonts w:ascii="Times New Roman" w:eastAsia="Calibri" w:hAnsi="Times New Roman" w:cs="Times New Roman"/>
          <w:bCs/>
          <w:kern w:val="0"/>
          <w:sz w:val="28"/>
          <w:szCs w:val="28"/>
          <w:lang w:eastAsia="ru-RU"/>
          <w14:ligatures w14:val="none"/>
        </w:rPr>
        <w:t>18. Должностные лица контрольного (надзорного) органа по обращениям контролируемых лиц и их уполномоченных представителей осуществляют консультирование в устном или письменном виде по следующим установленным обязательным требованиям и вопросам, связанным с порядком осуществления государственного контроля (надзора):</w:t>
      </w:r>
    </w:p>
    <w:p w14:paraId="0FFF8AA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порядок и периодичность проведения контрольных (надзорных) мероприятий;</w:t>
      </w:r>
    </w:p>
    <w:p w14:paraId="5977D9B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порядок принятия решений по итогам контрольных (надзорных) мероприятий;</w:t>
      </w:r>
    </w:p>
    <w:p w14:paraId="65E7937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порядок обжалования решений контрольного (надзорного) органа;</w:t>
      </w:r>
    </w:p>
    <w:p w14:paraId="001174E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положения обязательных требований, ограничений, порядков и правил, установленных законодательством Российской Федерации, регулирующих отношения с участием потребителя.</w:t>
      </w:r>
    </w:p>
    <w:p w14:paraId="38BF9E7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Консультирование осуществляется при личном обращении, посредством телефонной связи, электронной почты, видео-конференц-связи, а также в ходе проведения профилактического или контрольного (надзорного) мероприятия. Консультирование осуществляется без взимания платы.</w:t>
      </w:r>
    </w:p>
    <w:p w14:paraId="2A2FD49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Информация о перечне вопросов и должностных лицах, осуществляющих консультирование при личном обращении, посредством телефонной связи, видео-конференц-связи, и график консультирования, утвержденный должностными лицами, указанными в </w:t>
      </w:r>
      <w:hyperlink w:anchor="P95">
        <w:r w:rsidRPr="00D549E9">
          <w:rPr>
            <w:rStyle w:val="a3"/>
            <w:rFonts w:ascii="Times New Roman" w:eastAsia="Calibri" w:hAnsi="Times New Roman" w:cs="Times New Roman"/>
            <w:bCs/>
            <w:kern w:val="0"/>
            <w:sz w:val="28"/>
            <w:szCs w:val="28"/>
            <w:lang w:eastAsia="ru-RU"/>
            <w14:ligatures w14:val="none"/>
          </w:rPr>
          <w:t>пункте 6</w:t>
        </w:r>
      </w:hyperlink>
      <w:r w:rsidRPr="00D549E9">
        <w:rPr>
          <w:rFonts w:ascii="Times New Roman" w:eastAsia="Calibri" w:hAnsi="Times New Roman" w:cs="Times New Roman"/>
          <w:bCs/>
          <w:kern w:val="0"/>
          <w:sz w:val="28"/>
          <w:szCs w:val="28"/>
          <w:lang w:eastAsia="ru-RU"/>
          <w14:ligatures w14:val="none"/>
        </w:rPr>
        <w:t xml:space="preserve"> настоящего Положения, размещаются на стенде контрольного (надзорного) органа в доступном для граждан месте, а также на его официальном сайте в сети "Интернет".</w:t>
      </w:r>
    </w:p>
    <w:p w14:paraId="07FB684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Консультирование контролируемых лиц и их уполномоченных представителей при личном обращении, а также посредством видео-конференц-связи осуществляется по предварительной записи.</w:t>
      </w:r>
    </w:p>
    <w:p w14:paraId="52DCCB0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Консультирование в ходе проведения профилактического мероприятия осуществляется в порядке, установленном Федеральным </w:t>
      </w:r>
      <w:hyperlink r:id="rId153">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7B64C35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Консультирование при личном обращении осуществляется в специальных помещениях, оборудованных средствами аудио- и (или) видеозаписи, о применении которых гражданин уведомляется до начала консультирования.</w:t>
      </w:r>
    </w:p>
    <w:p w14:paraId="63A6187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Должностные лица контрольного (надзорного) органа, осуществляющие консультирование, дают устный ответ по существу каждого поставленного вопроса.</w:t>
      </w:r>
    </w:p>
    <w:p w14:paraId="7604D0C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невозможности предоставления устного ответа в ходе личного консультирования дается письменный ответ в порядке, установленном законодательством Российской Федерации о рассмотрении обращений граждан.</w:t>
      </w:r>
    </w:p>
    <w:p w14:paraId="31C9B2A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получении от контролируемых лиц или их уполномоченных представителей письменного запроса ответ дается в письменной форме в порядке, установленном законодательством Российской Федерации о рассмотрении обращений граждан.</w:t>
      </w:r>
    </w:p>
    <w:p w14:paraId="21D7035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если в контрольный (надзорный) орган поступают 2 однотипных (по одному и тому же вопросу) обращения и более от контролируемых лиц и их представителей, консультирование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50A7D83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19. В целях добровольного определения контролируемыми лицами уровня соблюдения ими обязательных требований может проводиться самообследование в порядке, указанном в методических рекомендациях контрольного (надзорного) органа, размещенных на его официальном сайте в сети "Интернет".</w:t>
      </w:r>
    </w:p>
    <w:p w14:paraId="521E143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Самообследование осуществляется в автоматизированном режиме с </w:t>
      </w:r>
      <w:r w:rsidRPr="00D549E9">
        <w:rPr>
          <w:rFonts w:ascii="Times New Roman" w:eastAsia="Calibri" w:hAnsi="Times New Roman" w:cs="Times New Roman"/>
          <w:bCs/>
          <w:kern w:val="0"/>
          <w:sz w:val="28"/>
          <w:szCs w:val="28"/>
          <w:lang w:eastAsia="ru-RU"/>
          <w14:ligatures w14:val="none"/>
        </w:rPr>
        <w:lastRenderedPageBreak/>
        <w:t xml:space="preserve">использованием одного из способов, указанных на официальном сайте контрольного (надзорного) органа в сети "Интернет", в том числе с привлечением представителей общественных объединений потребителей (их ассоциаций, союзов) в части осуществления ими общественного контроля за соблюдением прав потребителей в соответствии со </w:t>
      </w:r>
      <w:hyperlink r:id="rId154">
        <w:r w:rsidRPr="00D549E9">
          <w:rPr>
            <w:rStyle w:val="a3"/>
            <w:rFonts w:ascii="Times New Roman" w:eastAsia="Calibri" w:hAnsi="Times New Roman" w:cs="Times New Roman"/>
            <w:bCs/>
            <w:kern w:val="0"/>
            <w:sz w:val="28"/>
            <w:szCs w:val="28"/>
            <w:lang w:eastAsia="ru-RU"/>
            <w14:ligatures w14:val="none"/>
          </w:rPr>
          <w:t>статьей 45</w:t>
        </w:r>
      </w:hyperlink>
      <w:r w:rsidRPr="00D549E9">
        <w:rPr>
          <w:rFonts w:ascii="Times New Roman" w:eastAsia="Calibri" w:hAnsi="Times New Roman" w:cs="Times New Roman"/>
          <w:bCs/>
          <w:kern w:val="0"/>
          <w:sz w:val="28"/>
          <w:szCs w:val="28"/>
          <w:lang w:eastAsia="ru-RU"/>
          <w14:ligatures w14:val="none"/>
        </w:rPr>
        <w:t xml:space="preserve"> Закона Российской Федерации "О защите прав потребителей".</w:t>
      </w:r>
    </w:p>
    <w:p w14:paraId="66F9525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Самообследование может касаться как контролируемого лица в целом, так и его обособленных подразделений, иных принадлежащих ему объектов.</w:t>
      </w:r>
    </w:p>
    <w:p w14:paraId="05D9032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(далее - декларация).</w:t>
      </w:r>
    </w:p>
    <w:p w14:paraId="715B2C2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Декларация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на своем сайте в сети "Интернет", в принадлежащих ему помещениях, а также использовать такие сведения в рекламной продукции.</w:t>
      </w:r>
    </w:p>
    <w:p w14:paraId="51B9184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Наличие декларации является одним из критериев при присвоении репутационного статуса, обозначающего добросовестное соблюдение контролируемым лицом обязательных требований.</w:t>
      </w:r>
    </w:p>
    <w:p w14:paraId="44E616D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Срок действия декларации составляет 3 года со дня регистрации декларации контрольным (надзорным) органом.</w:t>
      </w:r>
    </w:p>
    <w:p w14:paraId="4A0814C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3311A66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Контрольный (надзорный) орган утверждает методические рекомендации по проведению самообследования и подготовке декларации и размещает их на официальном сайте контрольного (надзорного) органа в сети "Интернет".</w:t>
      </w:r>
    </w:p>
    <w:p w14:paraId="4729994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14:paraId="21EA2D2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Принятие новой декларации по результатам самообследования возможно не ранее чем через 3 месяца после исполнения контролируемым лицом решений, принятых по результатам контрольных (надзорных) мероприятий.</w:t>
      </w:r>
    </w:p>
    <w:p w14:paraId="2FD334B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49B355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160">
        <w:r w:rsidRPr="00D549E9">
          <w:rPr>
            <w:rStyle w:val="a3"/>
            <w:rFonts w:ascii="Times New Roman" w:eastAsia="Calibri" w:hAnsi="Times New Roman" w:cs="Times New Roman"/>
            <w:bCs/>
            <w:kern w:val="0"/>
            <w:sz w:val="28"/>
            <w:szCs w:val="28"/>
            <w:lang w:eastAsia="ru-RU"/>
            <w14:ligatures w14:val="none"/>
          </w:rPr>
          <w:t>пунктом 18</w:t>
        </w:r>
      </w:hyperlink>
      <w:r w:rsidRPr="00D549E9">
        <w:rPr>
          <w:rFonts w:ascii="Times New Roman" w:eastAsia="Calibri" w:hAnsi="Times New Roman" w:cs="Times New Roman"/>
          <w:bCs/>
          <w:kern w:val="0"/>
          <w:sz w:val="28"/>
          <w:szCs w:val="28"/>
          <w:lang w:eastAsia="ru-RU"/>
          <w14:ligatures w14:val="none"/>
        </w:rPr>
        <w:t xml:space="preserve"> настоящего Положения.</w:t>
      </w:r>
    </w:p>
    <w:p w14:paraId="615B108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 xml:space="preserve">Обязательные профилактические визиты должны проводиться в отношении контролируемых лиц, приступающих к осуществлению деятельности в сфере продажи товаров, оказания услуг (выполнения работ), не позднее чем в течение одного года со дня начала такой деятельности. Информация о проведении обязательного профилактического визита указанным лицам, приступающим к осуществлению деятельности в определенной сфере, предоставляется в порядке, установленном Федеральным </w:t>
      </w:r>
      <w:hyperlink r:id="rId155">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 а также путем размещения информации на своем официальном сайте в сети "Интернет" о возможности проведения таких профилактических визитов.</w:t>
      </w:r>
    </w:p>
    <w:p w14:paraId="7D96839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14:paraId="1242B1D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в порядке, установленном Федеральным </w:t>
      </w:r>
      <w:hyperlink r:id="rId156">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23AE30B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Срок проведения обязательного профилактического визита не может превышать один рабочий день.</w:t>
      </w:r>
    </w:p>
    <w:p w14:paraId="6C90D17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Контролируемое лицо вправе отказаться от проведения обязательного профилактического визита, письменно уведомив об этом контрольный (надзорный) орган не позднее чем за 3 рабочих дня до даты его проведения.</w:t>
      </w:r>
    </w:p>
    <w:p w14:paraId="0AC0F0B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В случае если при проведении профилактического визита установлено, что объекты государственного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должен направить информацию об этом уполномоченному должностному лицу, указанному в </w:t>
      </w:r>
      <w:hyperlink w:anchor="P95">
        <w:r w:rsidRPr="00D549E9">
          <w:rPr>
            <w:rStyle w:val="a3"/>
            <w:rFonts w:ascii="Times New Roman" w:eastAsia="Calibri" w:hAnsi="Times New Roman" w:cs="Times New Roman"/>
            <w:bCs/>
            <w:kern w:val="0"/>
            <w:sz w:val="28"/>
            <w:szCs w:val="28"/>
            <w:lang w:eastAsia="ru-RU"/>
            <w14:ligatures w14:val="none"/>
          </w:rPr>
          <w:t>пункте 6</w:t>
        </w:r>
      </w:hyperlink>
      <w:r w:rsidRPr="00D549E9">
        <w:rPr>
          <w:rFonts w:ascii="Times New Roman" w:eastAsia="Calibri" w:hAnsi="Times New Roman" w:cs="Times New Roman"/>
          <w:bCs/>
          <w:kern w:val="0"/>
          <w:sz w:val="28"/>
          <w:szCs w:val="28"/>
          <w:lang w:eastAsia="ru-RU"/>
          <w14:ligatures w14:val="none"/>
        </w:rPr>
        <w:t xml:space="preserve"> настоящего Положения, для принятия решения о проведении контрольных (надзорных) мероприятий.</w:t>
      </w:r>
    </w:p>
    <w:p w14:paraId="26E05E2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888A95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IV. Осуществление государственного контроля (надзора)</w:t>
      </w:r>
    </w:p>
    <w:p w14:paraId="7DD4C6F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66E1EE8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21. Государственный контроль (надзор) осуществляется без проведения плановых контрольных (надзорных) мероприятий.</w:t>
      </w:r>
    </w:p>
    <w:p w14:paraId="0489D57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10" w:name="P197"/>
      <w:bookmarkEnd w:id="10"/>
      <w:r w:rsidRPr="00D549E9">
        <w:rPr>
          <w:rFonts w:ascii="Times New Roman" w:eastAsia="Calibri" w:hAnsi="Times New Roman" w:cs="Times New Roman"/>
          <w:bCs/>
          <w:kern w:val="0"/>
          <w:sz w:val="28"/>
          <w:szCs w:val="28"/>
          <w:lang w:eastAsia="ru-RU"/>
          <w14:ligatures w14:val="none"/>
        </w:rPr>
        <w:t>22. При осуществлении государственного контроля (надзора) проводятся следующие виды внеплановых контрольных (надзорных) мероприятий при взаимодействии с контролируемым лицом:</w:t>
      </w:r>
    </w:p>
    <w:p w14:paraId="36CF173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контрольная закупка;</w:t>
      </w:r>
    </w:p>
    <w:p w14:paraId="41B967E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мониторинговая закупка;</w:t>
      </w:r>
    </w:p>
    <w:p w14:paraId="00D4C0A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выборочный контроль;</w:t>
      </w:r>
    </w:p>
    <w:p w14:paraId="7CEE5F3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инспекционный визит;</w:t>
      </w:r>
    </w:p>
    <w:p w14:paraId="5FC7977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рейдовый осмотр;</w:t>
      </w:r>
    </w:p>
    <w:p w14:paraId="0709ED5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документарная проверка;</w:t>
      </w:r>
    </w:p>
    <w:p w14:paraId="22E234C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выездная проверка.</w:t>
      </w:r>
    </w:p>
    <w:p w14:paraId="5B0EEBB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Без взаимодействия с контролируемым лицом проводятся:</w:t>
      </w:r>
    </w:p>
    <w:p w14:paraId="667695C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наблюдение за соблюдением обязательных требований;</w:t>
      </w:r>
    </w:p>
    <w:p w14:paraId="6E5C4D7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выездное обследование.</w:t>
      </w:r>
    </w:p>
    <w:p w14:paraId="66143F6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23. Основанием для проведения контрольных (надзорных) мероприятий могут быть:</w:t>
      </w:r>
    </w:p>
    <w:p w14:paraId="31D0E10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57">
        <w:r w:rsidRPr="00D549E9">
          <w:rPr>
            <w:rStyle w:val="a3"/>
            <w:rFonts w:ascii="Times New Roman" w:eastAsia="Calibri" w:hAnsi="Times New Roman" w:cs="Times New Roman"/>
            <w:bCs/>
            <w:kern w:val="0"/>
            <w:sz w:val="28"/>
            <w:szCs w:val="28"/>
            <w:lang w:eastAsia="ru-RU"/>
            <w14:ligatures w14:val="none"/>
          </w:rPr>
          <w:t>индикаторами риска</w:t>
        </w:r>
      </w:hyperlink>
      <w:r w:rsidRPr="00D549E9">
        <w:rPr>
          <w:rFonts w:ascii="Times New Roman" w:eastAsia="Calibri" w:hAnsi="Times New Roman" w:cs="Times New Roman"/>
          <w:bCs/>
          <w:kern w:val="0"/>
          <w:sz w:val="28"/>
          <w:szCs w:val="28"/>
          <w:lang w:eastAsia="ru-RU"/>
          <w14:ligatures w14:val="none"/>
        </w:rPr>
        <w:t xml:space="preserve"> нарушения обязательных требований, или отклонения объекта контроля от таких параметров;</w:t>
      </w:r>
    </w:p>
    <w:p w14:paraId="3555B37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3D3BC7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требование прокурора о проведении контрольного (надзорного)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14:paraId="5CF21D4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истечение срока исполнения предписания контрольного (надзорного) органа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14:paraId="4F5B581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Контрольные (надзорные) мероприятия без взаимодействия проводятся должностными лицами контрольного (надзорного) органа на основании заданий уполномоченных должностных лиц контрольного (надзорного) органа, указанных в </w:t>
      </w:r>
      <w:hyperlink w:anchor="P95">
        <w:r w:rsidRPr="00D549E9">
          <w:rPr>
            <w:rStyle w:val="a3"/>
            <w:rFonts w:ascii="Times New Roman" w:eastAsia="Calibri" w:hAnsi="Times New Roman" w:cs="Times New Roman"/>
            <w:bCs/>
            <w:kern w:val="0"/>
            <w:sz w:val="28"/>
            <w:szCs w:val="28"/>
            <w:lang w:eastAsia="ru-RU"/>
            <w14:ligatures w14:val="none"/>
          </w:rPr>
          <w:t>пункте 6</w:t>
        </w:r>
      </w:hyperlink>
      <w:r w:rsidRPr="00D549E9">
        <w:rPr>
          <w:rFonts w:ascii="Times New Roman" w:eastAsia="Calibri" w:hAnsi="Times New Roman" w:cs="Times New Roman"/>
          <w:bCs/>
          <w:kern w:val="0"/>
          <w:sz w:val="28"/>
          <w:szCs w:val="28"/>
          <w:lang w:eastAsia="ru-RU"/>
          <w14:ligatures w14:val="none"/>
        </w:rPr>
        <w:t xml:space="preserve"> настоящего Положения, включая задания, содержащиеся в планах работы контрольного (надзорного) органа.</w:t>
      </w:r>
    </w:p>
    <w:p w14:paraId="7E50000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Инспектор определяет вид контрольных (надзорных) мероприятий с учетом характера нарушения обязательных требований, контрольных (надзорных) действий, необходимых для оценки их соблюдения.</w:t>
      </w:r>
    </w:p>
    <w:p w14:paraId="5E1E5F9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ходе проведения контрольного (надзорного) мероприятия инспектором оценивается соблюдение обязательных требований в отношении объектов государственного контроля (надзора), к которым предъявляются обязательные требования, указанные в предмете контрольного (надзорного) мероприятия.</w:t>
      </w:r>
    </w:p>
    <w:p w14:paraId="4E46FE1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24. Информация о контрольных (надзорных) мероприятиях в рамках государственного контроля (надзора) размещается в едином реестре контрольных (надзорных) мероприятий.</w:t>
      </w:r>
    </w:p>
    <w:p w14:paraId="148EECC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25. В ходе проведения контрольной закупки могут совершаться следующие контрольные (надзорные) действия:</w:t>
      </w:r>
    </w:p>
    <w:p w14:paraId="4A1E9D7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осмотр;</w:t>
      </w:r>
    </w:p>
    <w:p w14:paraId="138C55F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эксперимент.</w:t>
      </w:r>
    </w:p>
    <w:p w14:paraId="09C9EBB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11" w:name="P220"/>
      <w:bookmarkEnd w:id="11"/>
      <w:r w:rsidRPr="00D549E9">
        <w:rPr>
          <w:rFonts w:ascii="Times New Roman" w:eastAsia="Calibri" w:hAnsi="Times New Roman" w:cs="Times New Roman"/>
          <w:bCs/>
          <w:kern w:val="0"/>
          <w:sz w:val="28"/>
          <w:szCs w:val="28"/>
          <w:lang w:eastAsia="ru-RU"/>
          <w14:ligatures w14:val="none"/>
        </w:rPr>
        <w:t>26. В ходе мониторинговой закупки могут совершаться следующие контрольные (надзорные) действия:</w:t>
      </w:r>
    </w:p>
    <w:p w14:paraId="2264E4A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осмотр;</w:t>
      </w:r>
    </w:p>
    <w:p w14:paraId="13A3FF2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опрос;</w:t>
      </w:r>
    </w:p>
    <w:p w14:paraId="158169D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эксперимент;</w:t>
      </w:r>
    </w:p>
    <w:p w14:paraId="20C7418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инструментальное обследование;</w:t>
      </w:r>
    </w:p>
    <w:p w14:paraId="172A277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истребование документов;</w:t>
      </w:r>
    </w:p>
    <w:p w14:paraId="473811D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испытание;</w:t>
      </w:r>
    </w:p>
    <w:p w14:paraId="4D120FC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экспертиза.</w:t>
      </w:r>
    </w:p>
    <w:p w14:paraId="48F3D32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27. В ходе выборочного контроля могут совершаться следующие контрольные (надзорные) действия:</w:t>
      </w:r>
    </w:p>
    <w:p w14:paraId="4CF8702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осмотр;</w:t>
      </w:r>
    </w:p>
    <w:p w14:paraId="71F3AB6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получение письменных объяснений;</w:t>
      </w:r>
    </w:p>
    <w:p w14:paraId="2C04B9A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истребование документов;</w:t>
      </w:r>
    </w:p>
    <w:p w14:paraId="4C53577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отбор проб (образцов);</w:t>
      </w:r>
    </w:p>
    <w:p w14:paraId="344E7C1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инструментальное обследование;</w:t>
      </w:r>
    </w:p>
    <w:p w14:paraId="41FB69B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испытание;</w:t>
      </w:r>
    </w:p>
    <w:p w14:paraId="6513E99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экспертиза.</w:t>
      </w:r>
    </w:p>
    <w:p w14:paraId="47F4808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28. В ходе инспекционного визита могут совершаться следующие контрольные (надзорные) действия:</w:t>
      </w:r>
    </w:p>
    <w:p w14:paraId="09F4540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осмотр;</w:t>
      </w:r>
    </w:p>
    <w:p w14:paraId="7D4849D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опрос;</w:t>
      </w:r>
    </w:p>
    <w:p w14:paraId="59467B6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получение письменных объяснений;</w:t>
      </w:r>
    </w:p>
    <w:p w14:paraId="7FF8E94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инструментальное обследование;</w:t>
      </w:r>
    </w:p>
    <w:p w14:paraId="0B19E78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D378B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29. В ходе рейдовых осмотров могут совершаться следующие контрольные (надзорные) действия:</w:t>
      </w:r>
    </w:p>
    <w:p w14:paraId="7ACABC1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осмотр;</w:t>
      </w:r>
    </w:p>
    <w:p w14:paraId="4E9E1CB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досмотр;</w:t>
      </w:r>
    </w:p>
    <w:p w14:paraId="22C05D0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опрос;</w:t>
      </w:r>
    </w:p>
    <w:p w14:paraId="48BE2A3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получение письменных объяснений;</w:t>
      </w:r>
    </w:p>
    <w:p w14:paraId="4265604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истребование документов;</w:t>
      </w:r>
    </w:p>
    <w:p w14:paraId="462C8D9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инструментальное обследование;</w:t>
      </w:r>
    </w:p>
    <w:p w14:paraId="3641B4D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испытание;</w:t>
      </w:r>
    </w:p>
    <w:p w14:paraId="11C3C97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экспертиза.</w:t>
      </w:r>
    </w:p>
    <w:p w14:paraId="1F15A66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30. В ходе документарных проверок могут совершаться следующие контрольные (надзорные) действия:</w:t>
      </w:r>
    </w:p>
    <w:p w14:paraId="1C9D05F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получение письменных объяснений;</w:t>
      </w:r>
    </w:p>
    <w:p w14:paraId="4EFAEB6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истребование документов;</w:t>
      </w:r>
    </w:p>
    <w:p w14:paraId="0B25FFB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экспертиза.</w:t>
      </w:r>
    </w:p>
    <w:p w14:paraId="4BCF46B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31. В ходе выездных проверок могут совершаться следующие контрольные (надзорные) действия:</w:t>
      </w:r>
    </w:p>
    <w:p w14:paraId="69D9191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осмотр;</w:t>
      </w:r>
    </w:p>
    <w:p w14:paraId="48A4B18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досмотр;</w:t>
      </w:r>
    </w:p>
    <w:p w14:paraId="713B023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опрос;</w:t>
      </w:r>
    </w:p>
    <w:p w14:paraId="7FD031E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получение письменных объяснений;</w:t>
      </w:r>
    </w:p>
    <w:p w14:paraId="71180B0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истребование документов;</w:t>
      </w:r>
    </w:p>
    <w:p w14:paraId="426B820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отбор проб (образцов);</w:t>
      </w:r>
    </w:p>
    <w:p w14:paraId="31681DD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инструментальное обследование;</w:t>
      </w:r>
    </w:p>
    <w:p w14:paraId="024D65A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испытание;</w:t>
      </w:r>
    </w:p>
    <w:p w14:paraId="6E42438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экспертиза.</w:t>
      </w:r>
    </w:p>
    <w:p w14:paraId="7F25C69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Срок проведения выездной проверки не может превышать 10 рабочих дней. В отношении одного субъекта малого предпринимательства общий срок </w:t>
      </w:r>
      <w:r w:rsidRPr="00D549E9">
        <w:rPr>
          <w:rFonts w:ascii="Times New Roman" w:eastAsia="Calibri" w:hAnsi="Times New Roman" w:cs="Times New Roman"/>
          <w:bCs/>
          <w:kern w:val="0"/>
          <w:sz w:val="28"/>
          <w:szCs w:val="28"/>
          <w:lang w:eastAsia="ru-RU"/>
          <w14:ligatures w14:val="none"/>
        </w:rPr>
        <w:lastRenderedPageBreak/>
        <w:t>взаимодействия в ходе проведения выездной проверки не может превышать 50 часов для малого предприятия и 15 часов -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741A93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32. В ходе контрольных (надзорных) мероприятий контрольные (надзорные) действия совершаются в порядке, установленном Федеральным </w:t>
      </w:r>
      <w:hyperlink r:id="rId158">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 и </w:t>
      </w:r>
      <w:hyperlink w:anchor="P285">
        <w:r w:rsidRPr="00D549E9">
          <w:rPr>
            <w:rStyle w:val="a3"/>
            <w:rFonts w:ascii="Times New Roman" w:eastAsia="Calibri" w:hAnsi="Times New Roman" w:cs="Times New Roman"/>
            <w:bCs/>
            <w:kern w:val="0"/>
            <w:sz w:val="28"/>
            <w:szCs w:val="28"/>
            <w:lang w:eastAsia="ru-RU"/>
            <w14:ligatures w14:val="none"/>
          </w:rPr>
          <w:t>пунктами 36</w:t>
        </w:r>
      </w:hyperlink>
      <w:r w:rsidRPr="00D549E9">
        <w:rPr>
          <w:rFonts w:ascii="Times New Roman" w:eastAsia="Calibri" w:hAnsi="Times New Roman" w:cs="Times New Roman"/>
          <w:bCs/>
          <w:kern w:val="0"/>
          <w:sz w:val="28"/>
          <w:szCs w:val="28"/>
          <w:lang w:eastAsia="ru-RU"/>
          <w14:ligatures w14:val="none"/>
        </w:rPr>
        <w:t xml:space="preserve"> - </w:t>
      </w:r>
      <w:hyperlink w:anchor="P293">
        <w:r w:rsidRPr="00D549E9">
          <w:rPr>
            <w:rStyle w:val="a3"/>
            <w:rFonts w:ascii="Times New Roman" w:eastAsia="Calibri" w:hAnsi="Times New Roman" w:cs="Times New Roman"/>
            <w:bCs/>
            <w:kern w:val="0"/>
            <w:sz w:val="28"/>
            <w:szCs w:val="28"/>
            <w:lang w:eastAsia="ru-RU"/>
            <w14:ligatures w14:val="none"/>
          </w:rPr>
          <w:t>39</w:t>
        </w:r>
      </w:hyperlink>
      <w:r w:rsidRPr="00D549E9">
        <w:rPr>
          <w:rFonts w:ascii="Times New Roman" w:eastAsia="Calibri" w:hAnsi="Times New Roman" w:cs="Times New Roman"/>
          <w:bCs/>
          <w:kern w:val="0"/>
          <w:sz w:val="28"/>
          <w:szCs w:val="28"/>
          <w:lang w:eastAsia="ru-RU"/>
          <w14:ligatures w14:val="none"/>
        </w:rPr>
        <w:t xml:space="preserve"> настоящего Положения.</w:t>
      </w:r>
    </w:p>
    <w:p w14:paraId="5D065D2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33.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2 экземплярах, один из которых вручается контролируемому лицу или его представителю.</w:t>
      </w:r>
    </w:p>
    <w:p w14:paraId="583092C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14:paraId="5A7B046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 указанному протоколу могут быть приложены документы и материалы, полученные в ходе мониторинговой закупки.</w:t>
      </w:r>
    </w:p>
    <w:p w14:paraId="3C64BAC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34. При проведении контрольных (надзорных) мероприятий, указанных в </w:t>
      </w:r>
      <w:hyperlink w:anchor="P197">
        <w:r w:rsidRPr="00D549E9">
          <w:rPr>
            <w:rStyle w:val="a3"/>
            <w:rFonts w:ascii="Times New Roman" w:eastAsia="Calibri" w:hAnsi="Times New Roman" w:cs="Times New Roman"/>
            <w:bCs/>
            <w:kern w:val="0"/>
            <w:sz w:val="28"/>
            <w:szCs w:val="28"/>
            <w:lang w:eastAsia="ru-RU"/>
            <w14:ligatures w14:val="none"/>
          </w:rPr>
          <w:t>пункте 22</w:t>
        </w:r>
      </w:hyperlink>
      <w:r w:rsidRPr="00D549E9">
        <w:rPr>
          <w:rFonts w:ascii="Times New Roman" w:eastAsia="Calibri" w:hAnsi="Times New Roman" w:cs="Times New Roman"/>
          <w:bCs/>
          <w:kern w:val="0"/>
          <w:sz w:val="28"/>
          <w:szCs w:val="28"/>
          <w:lang w:eastAsia="ru-RU"/>
          <w14:ligatures w14:val="none"/>
        </w:rPr>
        <w:t xml:space="preserve"> настоящего Положения,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F5E82E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67D1394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6090273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проведении досмотра в ходе выездной проверки в отсутствие контролируемого лица;</w:t>
      </w:r>
    </w:p>
    <w:p w14:paraId="153C9C6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проведении выездной проверки, в ходе которой осуществлялись препятствия в ее проведении и совершении контрольных (надзорных) действий.</w:t>
      </w:r>
    </w:p>
    <w:p w14:paraId="5149033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w:t>
      </w:r>
      <w:r w:rsidRPr="00D549E9">
        <w:rPr>
          <w:rFonts w:ascii="Times New Roman" w:eastAsia="Calibri" w:hAnsi="Times New Roman" w:cs="Times New Roman"/>
          <w:bCs/>
          <w:kern w:val="0"/>
          <w:sz w:val="28"/>
          <w:szCs w:val="28"/>
          <w:lang w:eastAsia="ru-RU"/>
          <w14:ligatures w14:val="none"/>
        </w:rPr>
        <w:lastRenderedPageBreak/>
        <w:t>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790C5E9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Проведение фотосъемки, аудио- и видеозаписи осуществляется с обязательным уведомлением контролируемого лица.</w:t>
      </w:r>
    </w:p>
    <w:p w14:paraId="6A95C75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F0DDBA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1B1721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Результаты проведения фотосъемки, аудио- и видеозаписи являются приложением к акту контрольного (надзорного) мероприятия.</w:t>
      </w:r>
    </w:p>
    <w:p w14:paraId="2F72819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6E2889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35. Федеральные бюджетные учреждения, подведомственные контрольному (надзорному) органу, в рамках обеспечения выполнения государственного задания на оказание государственных услуг (выполнение работ) в соответствии с планом работы контрольного (надзорного) органа, а также по отдельным поручениям контрольного (надзорного) органа вправе проводить следующие контрольные (надзорные) мероприятия без взаимодействия с контролируемым лицом:</w:t>
      </w:r>
    </w:p>
    <w:p w14:paraId="4BA024E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наблюдение за соблюдением обязательных требований;</w:t>
      </w:r>
    </w:p>
    <w:p w14:paraId="59B3EC3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выездное обследование.</w:t>
      </w:r>
    </w:p>
    <w:p w14:paraId="667A967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По результатам проведения контрольных (надзорных) мероприятий без взаимодействия с контролируемым лицом федеральным бюджетным учреждением, подведомственным контрольному (надзорному) органу, инспектору представляется соответствующий акт, по результатам рассмотрения которого принимается решение в соответствии с Федеральным </w:t>
      </w:r>
      <w:hyperlink r:id="rId159">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07EBE0F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12" w:name="P285"/>
      <w:bookmarkEnd w:id="12"/>
      <w:r w:rsidRPr="00D549E9">
        <w:rPr>
          <w:rFonts w:ascii="Times New Roman" w:eastAsia="Calibri" w:hAnsi="Times New Roman" w:cs="Times New Roman"/>
          <w:bCs/>
          <w:kern w:val="0"/>
          <w:sz w:val="28"/>
          <w:szCs w:val="28"/>
          <w:lang w:eastAsia="ru-RU"/>
          <w14:ligatures w14:val="none"/>
        </w:rPr>
        <w:t>36. Досмотр осуществляется инспектором в присутствии контролируемого лица или его представителя и (или) с применением видеозаписи.</w:t>
      </w:r>
    </w:p>
    <w:p w14:paraId="7F2286B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случаях получения сведений о причинении вреда, а также создании угрозы причинения вреда жизни, здоровью или имуществу потребителя досмотр может осуществляться инспектором в отсутствие контролируемого лица или его представителя и (или) с обязательным использованием видеозаписи.</w:t>
      </w:r>
    </w:p>
    <w:p w14:paraId="6A965D7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37. Отбор проб (образцов) осуществляется в присутствии контролируемого лица или его представителя и (или) с применением видеозаписи.</w:t>
      </w:r>
    </w:p>
    <w:p w14:paraId="258D63F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Не подлежат отбору пробы (образцы) продукции (товаров), не являющиеся объектами государственного контроля (надзора).</w:t>
      </w:r>
    </w:p>
    <w:p w14:paraId="3C40051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Отбор проб (образцов) продукции (товаров) для проведения </w:t>
      </w:r>
      <w:r w:rsidRPr="00D549E9">
        <w:rPr>
          <w:rFonts w:ascii="Times New Roman" w:eastAsia="Calibri" w:hAnsi="Times New Roman" w:cs="Times New Roman"/>
          <w:bCs/>
          <w:kern w:val="0"/>
          <w:sz w:val="28"/>
          <w:szCs w:val="28"/>
          <w:lang w:eastAsia="ru-RU"/>
          <w14:ligatures w14:val="none"/>
        </w:rPr>
        <w:lastRenderedPageBreak/>
        <w:t>инструментального обследования, экспертизы осуществляется в количестве и объеме, не превышающих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7F103CD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38. С целью оценки соблюдения обязательных требований контролируемым лицом в ходе инструментального обследования, сопряженных с необходимостью применения контролируемым лицом в случаях, установленных нормативными правовыми актами, технических (электронных) средств идентификации (маркировки) в отношении товаров, работ (услуг), при проведении контрольного (надзорного) мероприятия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2CF9E24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Обязанность отбора, удостоверения и представления на экспертизу образцов возложена на контрольный (надзорный) орган либо может быть возложена должностным лицом, указанным в </w:t>
      </w:r>
      <w:hyperlink w:anchor="P85">
        <w:r w:rsidRPr="00D549E9">
          <w:rPr>
            <w:rStyle w:val="a3"/>
            <w:rFonts w:ascii="Times New Roman" w:eastAsia="Calibri" w:hAnsi="Times New Roman" w:cs="Times New Roman"/>
            <w:bCs/>
            <w:kern w:val="0"/>
            <w:sz w:val="28"/>
            <w:szCs w:val="28"/>
            <w:lang w:eastAsia="ru-RU"/>
            <w14:ligatures w14:val="none"/>
          </w:rPr>
          <w:t>пункте 5</w:t>
        </w:r>
      </w:hyperlink>
      <w:r w:rsidRPr="00D549E9">
        <w:rPr>
          <w:rFonts w:ascii="Times New Roman" w:eastAsia="Calibri" w:hAnsi="Times New Roman" w:cs="Times New Roman"/>
          <w:bCs/>
          <w:kern w:val="0"/>
          <w:sz w:val="28"/>
          <w:szCs w:val="28"/>
          <w:lang w:eastAsia="ru-RU"/>
          <w14:ligatures w14:val="none"/>
        </w:rPr>
        <w:t xml:space="preserve"> настоящего Положения, на эксперта или специалиста.</w:t>
      </w:r>
    </w:p>
    <w:p w14:paraId="0969F0F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невозможности транспортировки образца исследования исходя из его характеристик (габариты, форма, вес, технологические параметры и др.)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404F132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bookmarkStart w:id="13" w:name="P293"/>
      <w:bookmarkEnd w:id="13"/>
      <w:r w:rsidRPr="00D549E9">
        <w:rPr>
          <w:rFonts w:ascii="Times New Roman" w:eastAsia="Calibri" w:hAnsi="Times New Roman" w:cs="Times New Roman"/>
          <w:bCs/>
          <w:kern w:val="0"/>
          <w:sz w:val="28"/>
          <w:szCs w:val="28"/>
          <w:lang w:eastAsia="ru-RU"/>
          <w14:ligatures w14:val="none"/>
        </w:rPr>
        <w:t xml:space="preserve">39. В ходе проведения контрольных (надзорных) мероприятий, указанных в </w:t>
      </w:r>
      <w:hyperlink w:anchor="P217">
        <w:r w:rsidRPr="00D549E9">
          <w:rPr>
            <w:rStyle w:val="a3"/>
            <w:rFonts w:ascii="Times New Roman" w:eastAsia="Calibri" w:hAnsi="Times New Roman" w:cs="Times New Roman"/>
            <w:bCs/>
            <w:kern w:val="0"/>
            <w:sz w:val="28"/>
            <w:szCs w:val="28"/>
            <w:lang w:eastAsia="ru-RU"/>
            <w14:ligatures w14:val="none"/>
          </w:rPr>
          <w:t>пунктах 25</w:t>
        </w:r>
      </w:hyperlink>
      <w:r w:rsidRPr="00D549E9">
        <w:rPr>
          <w:rFonts w:ascii="Times New Roman" w:eastAsia="Calibri" w:hAnsi="Times New Roman" w:cs="Times New Roman"/>
          <w:bCs/>
          <w:kern w:val="0"/>
          <w:sz w:val="28"/>
          <w:szCs w:val="28"/>
          <w:lang w:eastAsia="ru-RU"/>
          <w14:ligatures w14:val="none"/>
        </w:rPr>
        <w:t xml:space="preserve"> и </w:t>
      </w:r>
      <w:hyperlink w:anchor="P220">
        <w:r w:rsidRPr="00D549E9">
          <w:rPr>
            <w:rStyle w:val="a3"/>
            <w:rFonts w:ascii="Times New Roman" w:eastAsia="Calibri" w:hAnsi="Times New Roman" w:cs="Times New Roman"/>
            <w:bCs/>
            <w:kern w:val="0"/>
            <w:sz w:val="28"/>
            <w:szCs w:val="28"/>
            <w:lang w:eastAsia="ru-RU"/>
            <w14:ligatures w14:val="none"/>
          </w:rPr>
          <w:t>26</w:t>
        </w:r>
      </w:hyperlink>
      <w:r w:rsidRPr="00D549E9">
        <w:rPr>
          <w:rFonts w:ascii="Times New Roman" w:eastAsia="Calibri" w:hAnsi="Times New Roman" w:cs="Times New Roman"/>
          <w:bCs/>
          <w:kern w:val="0"/>
          <w:sz w:val="28"/>
          <w:szCs w:val="28"/>
          <w:lang w:eastAsia="ru-RU"/>
          <w14:ligatures w14:val="none"/>
        </w:rPr>
        <w:t xml:space="preserve"> настоящего Положения, может совершаться контрольное (надзорное) действие - эксперимент, заключающийся в использовании тест-ситуаций.</w:t>
      </w:r>
    </w:p>
    <w:p w14:paraId="349E483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Тест-ситуация </w:t>
      </w:r>
      <w:proofErr w:type="gramStart"/>
      <w:r w:rsidRPr="00D549E9">
        <w:rPr>
          <w:rFonts w:ascii="Times New Roman" w:eastAsia="Calibri" w:hAnsi="Times New Roman" w:cs="Times New Roman"/>
          <w:bCs/>
          <w:kern w:val="0"/>
          <w:sz w:val="28"/>
          <w:szCs w:val="28"/>
          <w:lang w:eastAsia="ru-RU"/>
          <w14:ligatures w14:val="none"/>
        </w:rPr>
        <w:t>- это контрольно-надзорное действие</w:t>
      </w:r>
      <w:proofErr w:type="gramEnd"/>
      <w:r w:rsidRPr="00D549E9">
        <w:rPr>
          <w:rFonts w:ascii="Times New Roman" w:eastAsia="Calibri" w:hAnsi="Times New Roman" w:cs="Times New Roman"/>
          <w:bCs/>
          <w:kern w:val="0"/>
          <w:sz w:val="28"/>
          <w:szCs w:val="28"/>
          <w:lang w:eastAsia="ru-RU"/>
          <w14:ligatures w14:val="none"/>
        </w:rPr>
        <w:t xml:space="preserve"> по созданию инспектором ситуации, в ходе которой возможно оценить соблюдение контролируемым лицом обязательных требований.</w:t>
      </w:r>
    </w:p>
    <w:p w14:paraId="3745FED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Эксперимент проводится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134D435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необходимости инспектор может привлекать для участия в эксперименте специалиста.</w:t>
      </w:r>
    </w:p>
    <w:p w14:paraId="161C0E0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40. В случае представления в контрольный (надзорный) орган контролируемым лицом, являющимся индивидуальным предпринимателем либо гражданином, информации о невозможности присутствия при проведении контрольного (надзорного) мероприятия по уважительным причинам (вследствие болезни либо обстоятельств непреодолимой силы) проведение контрольного (надзорного) мероприятия может быть перенесено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4D541F8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41. Предписание об устранении выявленных нарушений выдается инспектором контролируемому лицу с указанием сроков устранения таких нарушений.</w:t>
      </w:r>
    </w:p>
    <w:p w14:paraId="2F4B56B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При необходимости в предписании может быть указан конкретный способ совершения действий, направленных на устранение выявленных нарушений.</w:t>
      </w:r>
    </w:p>
    <w:p w14:paraId="784A72E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5B282D7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V. Обжалование (досудебное) решений контрольных (надзорных)</w:t>
      </w:r>
    </w:p>
    <w:p w14:paraId="2F6504C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органов, действий (бездействия) их должностных лиц</w:t>
      </w:r>
    </w:p>
    <w:p w14:paraId="5174F1E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E70F9D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14:paraId="1F2CAB0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решений о проведении контрольных (надзорных) мероприятий;</w:t>
      </w:r>
    </w:p>
    <w:p w14:paraId="0FAA1F2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актов контрольных (надзорных) мероприятий, предписаний об устранении выявленных нарушений;</w:t>
      </w:r>
    </w:p>
    <w:p w14:paraId="0C7A25C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действий (бездействия) должностных лиц контрольного (надзорного) органа в рамках контрольных (надзорных) мероприятий.</w:t>
      </w:r>
    </w:p>
    <w:p w14:paraId="45086B3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43. Жалоба на решение территориального органа, его инспекторов рассматривается руководителем (заместителем руководителя) этого территориального органа либо вышестоящим органом контрольного (надзорного) органа.</w:t>
      </w:r>
    </w:p>
    <w:p w14:paraId="6F05AC4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Жалоба на действия (бездействие) руководителя (заместителя руководителя) территориального органа рассматривается вышестоящим органом контрольного (надзорного) органа.</w:t>
      </w:r>
    </w:p>
    <w:p w14:paraId="47AE88A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0DBCD0A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Жалоба на решение контрольного (надзорного)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F9C43D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Жалоба на предписание контрольного (надзорного) органа может быть подана в течение 10 рабочих дней со дня получения контролируемым лицом предписания.</w:t>
      </w:r>
    </w:p>
    <w:p w14:paraId="48E2A3E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14:paraId="39B5F1B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Лицо, подавшее жалобу, до принятия решения по жалобе может ее отозвать. При этом повторное направление жалобы по тем же основаниям не допускается.</w:t>
      </w:r>
    </w:p>
    <w:p w14:paraId="1406C07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44. Уполномоченный на рассмотрение жалобы орган (далее - уполномоченный орган) в срок не позднее 2 рабочих дней со дня регистрации жалобы принимает решение:</w:t>
      </w:r>
    </w:p>
    <w:p w14:paraId="6211630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 приостановлении исполнения обжалуемого решения контрольного (надзорного) органа;</w:t>
      </w:r>
    </w:p>
    <w:p w14:paraId="5011C5C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об отказе в приостановлении исполнения обжалуемого решения контрольного (надзорного) органа.</w:t>
      </w:r>
    </w:p>
    <w:p w14:paraId="54DE791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Информация о принятом решении направляется лицу, подавшему жалобу, в течение одного рабочего дня со дня принятия решения.</w:t>
      </w:r>
    </w:p>
    <w:p w14:paraId="75D8D1A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Жалоба по форме и содержанию должна соответствовать требованиям Федерального </w:t>
      </w:r>
      <w:hyperlink r:id="rId160">
        <w:r w:rsidRPr="00D549E9">
          <w:rPr>
            <w:rStyle w:val="a3"/>
            <w:rFonts w:ascii="Times New Roman" w:eastAsia="Calibri" w:hAnsi="Times New Roman" w:cs="Times New Roman"/>
            <w:bCs/>
            <w:kern w:val="0"/>
            <w:sz w:val="28"/>
            <w:szCs w:val="28"/>
            <w:lang w:eastAsia="ru-RU"/>
            <w14:ligatures w14:val="none"/>
          </w:rPr>
          <w:t>закона</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w:t>
      </w:r>
    </w:p>
    <w:p w14:paraId="19EFF38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Уполномоченный орган при рассмотрении жалобы использует подсистему досудебного обжалования контрольной (надзорной) деятельности.</w:t>
      </w:r>
    </w:p>
    <w:p w14:paraId="255D247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осуществляющим государственный контроль (надзор), но не более чем на 5 рабочих дней с момента направления запроса.</w:t>
      </w:r>
    </w:p>
    <w:p w14:paraId="014D584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 итогам рассмотрения жалобы уполномоченный орган принимает одно из следующих решений:</w:t>
      </w:r>
    </w:p>
    <w:p w14:paraId="0F3F79B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оставляет жалобу без удовлетворения;</w:t>
      </w:r>
    </w:p>
    <w:p w14:paraId="112D8C5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отменяет решение контрольного (надзорного) органа полностью или частично;</w:t>
      </w:r>
    </w:p>
    <w:p w14:paraId="1B6CEA2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отменяет решение контрольного (надзорного) органа полностью и принимает новое решение;</w:t>
      </w:r>
    </w:p>
    <w:p w14:paraId="3C600A3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признает действия (бездействие) инспекторов контрольного (надзорного) органа незаконными и выносит </w:t>
      </w:r>
      <w:proofErr w:type="gramStart"/>
      <w:r w:rsidRPr="00D549E9">
        <w:rPr>
          <w:rFonts w:ascii="Times New Roman" w:eastAsia="Calibri" w:hAnsi="Times New Roman" w:cs="Times New Roman"/>
          <w:bCs/>
          <w:kern w:val="0"/>
          <w:sz w:val="28"/>
          <w:szCs w:val="28"/>
          <w:lang w:eastAsia="ru-RU"/>
          <w14:ligatures w14:val="none"/>
        </w:rPr>
        <w:t>решение по существу</w:t>
      </w:r>
      <w:proofErr w:type="gramEnd"/>
      <w:r w:rsidRPr="00D549E9">
        <w:rPr>
          <w:rFonts w:ascii="Times New Roman" w:eastAsia="Calibri" w:hAnsi="Times New Roman" w:cs="Times New Roman"/>
          <w:bCs/>
          <w:kern w:val="0"/>
          <w:sz w:val="28"/>
          <w:szCs w:val="28"/>
          <w:lang w:eastAsia="ru-RU"/>
          <w14:ligatures w14:val="none"/>
        </w:rPr>
        <w:t>, в том числе об осуществлении при необходимости определенных действий.</w:t>
      </w:r>
    </w:p>
    <w:p w14:paraId="4B749D9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Решение уполномоченного органа, осуществляющего федеральный государственный контроль (надзор),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не позднее одного рабочего дня со дня его принятия.</w:t>
      </w:r>
    </w:p>
    <w:p w14:paraId="53CF3FB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45. Уполномоченный орган принимает решение об отказе в рассмотрении жалобы в течение 5 рабочих дней со дня получения жалобы, если:</w:t>
      </w:r>
    </w:p>
    <w:p w14:paraId="50CB30D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жалоба подана после истечения срока подачи жалобы, установленного Федеральным </w:t>
      </w:r>
      <w:hyperlink r:id="rId161">
        <w:r w:rsidRPr="00D549E9">
          <w:rPr>
            <w:rStyle w:val="a3"/>
            <w:rFonts w:ascii="Times New Roman" w:eastAsia="Calibri" w:hAnsi="Times New Roman" w:cs="Times New Roman"/>
            <w:bCs/>
            <w:kern w:val="0"/>
            <w:sz w:val="28"/>
            <w:szCs w:val="28"/>
            <w:lang w:eastAsia="ru-RU"/>
            <w14:ligatures w14:val="none"/>
          </w:rPr>
          <w:t>законом</w:t>
        </w:r>
      </w:hyperlink>
      <w:r w:rsidRPr="00D549E9">
        <w:rPr>
          <w:rFonts w:ascii="Times New Roman" w:eastAsia="Calibri" w:hAnsi="Times New Roman" w:cs="Times New Roman"/>
          <w:bCs/>
          <w:kern w:val="0"/>
          <w:sz w:val="28"/>
          <w:szCs w:val="28"/>
          <w:lang w:eastAsia="ru-RU"/>
          <w14:ligatures w14:val="none"/>
        </w:rPr>
        <w:t xml:space="preserve"> "О государственном контроле (надзоре) и муниципальном контроле в Российской Федерации", и не содержит ходатайства о его восстановлении:</w:t>
      </w:r>
    </w:p>
    <w:p w14:paraId="1E1E2D4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удовлетворении ходатайства о восстановлении пропущенного срока на подачу жалобы отказано;</w:t>
      </w:r>
    </w:p>
    <w:p w14:paraId="06BCEAD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до принятия решения по жалобе от контролируемого лица поступило заявление об отзыве его жалобы;</w:t>
      </w:r>
    </w:p>
    <w:p w14:paraId="188939D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имеется решение суда по вопросам, поставленным в жалобе;</w:t>
      </w:r>
    </w:p>
    <w:p w14:paraId="637C550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ранее в уполномоченный орган была подана другая жалоба от того же </w:t>
      </w:r>
      <w:r w:rsidRPr="00D549E9">
        <w:rPr>
          <w:rFonts w:ascii="Times New Roman" w:eastAsia="Calibri" w:hAnsi="Times New Roman" w:cs="Times New Roman"/>
          <w:bCs/>
          <w:kern w:val="0"/>
          <w:sz w:val="28"/>
          <w:szCs w:val="28"/>
          <w:lang w:eastAsia="ru-RU"/>
          <w14:ligatures w14:val="none"/>
        </w:rPr>
        <w:lastRenderedPageBreak/>
        <w:t>контролируемого лица по тем же основаниям;</w:t>
      </w:r>
    </w:p>
    <w:p w14:paraId="33D7C82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826B11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14:paraId="7F63FA1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жалоба подана в ненадлежащий уполномоченный орган;</w:t>
      </w:r>
    </w:p>
    <w:p w14:paraId="397F576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законодательством Российской Федерации предусмотрен только судебный порядок обжалования решений контрольного (надзорного) органа.</w:t>
      </w:r>
    </w:p>
    <w:p w14:paraId="6548995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2D2F0AF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VI. Ключевые показатели государственного контроля (надзора)</w:t>
      </w:r>
    </w:p>
    <w:p w14:paraId="00C4DC0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и их целевые значения</w:t>
      </w:r>
    </w:p>
    <w:p w14:paraId="1B39F62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19A3ED9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46. В целях качественной оценки уровня защиты охраняемых законом ценностей в области защиты прав потребителей используются ключевые и индикативные </w:t>
      </w:r>
      <w:hyperlink r:id="rId162">
        <w:r w:rsidRPr="00D549E9">
          <w:rPr>
            <w:rStyle w:val="a3"/>
            <w:rFonts w:ascii="Times New Roman" w:eastAsia="Calibri" w:hAnsi="Times New Roman" w:cs="Times New Roman"/>
            <w:bCs/>
            <w:kern w:val="0"/>
            <w:sz w:val="28"/>
            <w:szCs w:val="28"/>
            <w:lang w:eastAsia="ru-RU"/>
            <w14:ligatures w14:val="none"/>
          </w:rPr>
          <w:t>показатели</w:t>
        </w:r>
      </w:hyperlink>
      <w:r w:rsidRPr="00D549E9">
        <w:rPr>
          <w:rFonts w:ascii="Times New Roman" w:eastAsia="Calibri" w:hAnsi="Times New Roman" w:cs="Times New Roman"/>
          <w:bCs/>
          <w:kern w:val="0"/>
          <w:sz w:val="28"/>
          <w:szCs w:val="28"/>
          <w:lang w:eastAsia="ru-RU"/>
          <w14:ligatures w14:val="none"/>
        </w:rPr>
        <w:t xml:space="preserve"> результативности и эффективности государственного контроля (надзора).</w:t>
      </w:r>
    </w:p>
    <w:p w14:paraId="40DE6F2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47. Ключевым показателем государственного контроля (надзора) является показатель уровня минимизации вреда (ущерба) охраняемым законом ценностям в области защиты прав потребителей, который рассчитывается как отношение общего объема возмещенного ущерба, причиненного в результате нарушения обязательных требований в области защиты прав потребителей, к общему объему ущерба, причиненного в результате нарушения обязательных требований в области защиты прав потребителей.</w:t>
      </w:r>
    </w:p>
    <w:p w14:paraId="305B946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 xml:space="preserve">Ключевой показатель государственного контроля (надзора) приведен в </w:t>
      </w:r>
      <w:hyperlink w:anchor="P356">
        <w:r w:rsidRPr="00D549E9">
          <w:rPr>
            <w:rStyle w:val="a3"/>
            <w:rFonts w:ascii="Times New Roman" w:eastAsia="Calibri" w:hAnsi="Times New Roman" w:cs="Times New Roman"/>
            <w:bCs/>
            <w:kern w:val="0"/>
            <w:sz w:val="28"/>
            <w:szCs w:val="28"/>
            <w:lang w:eastAsia="ru-RU"/>
            <w14:ligatures w14:val="none"/>
          </w:rPr>
          <w:t>приложении</w:t>
        </w:r>
      </w:hyperlink>
      <w:r w:rsidRPr="00D549E9">
        <w:rPr>
          <w:rFonts w:ascii="Times New Roman" w:eastAsia="Calibri" w:hAnsi="Times New Roman" w:cs="Times New Roman"/>
          <w:bCs/>
          <w:kern w:val="0"/>
          <w:sz w:val="28"/>
          <w:szCs w:val="28"/>
          <w:lang w:eastAsia="ru-RU"/>
          <w14:ligatures w14:val="none"/>
        </w:rPr>
        <w:t>.</w:t>
      </w:r>
    </w:p>
    <w:p w14:paraId="445847F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Федеральная служба по надзору в сфере защиты прав потребителей и благополучия человека ежегодно осуществляет подготовку доклада о государственном контроле (надзоре)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14:paraId="09CDE32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3A90959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57C72801"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E569505"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2A9F8E7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9679D8C"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7867C731"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13049BDC"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3E13365B"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14BD02AD"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0354FB41"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694A09E7"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16F6F52E"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7F8F57D9" w14:textId="77777777" w:rsidR="007130C4" w:rsidRDefault="007130C4"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p>
    <w:p w14:paraId="46289D01" w14:textId="1B289957" w:rsidR="00D549E9" w:rsidRPr="00D549E9" w:rsidRDefault="00D549E9"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lastRenderedPageBreak/>
        <w:t>Приложение</w:t>
      </w:r>
    </w:p>
    <w:p w14:paraId="1F1C174B" w14:textId="77777777" w:rsidR="00D549E9" w:rsidRPr="00D549E9" w:rsidRDefault="00D549E9"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к Положению о федеральном</w:t>
      </w:r>
    </w:p>
    <w:p w14:paraId="13B64941" w14:textId="77777777" w:rsidR="00D549E9" w:rsidRPr="00D549E9" w:rsidRDefault="00D549E9"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государственном контроле (надзоре)</w:t>
      </w:r>
    </w:p>
    <w:p w14:paraId="5324EE25" w14:textId="77777777" w:rsidR="00D549E9" w:rsidRPr="00D549E9" w:rsidRDefault="00D549E9" w:rsidP="007130C4">
      <w:pPr>
        <w:widowControl w:val="0"/>
        <w:autoSpaceDE w:val="0"/>
        <w:autoSpaceDN w:val="0"/>
        <w:adjustRightInd w:val="0"/>
        <w:spacing w:after="0" w:line="240" w:lineRule="auto"/>
        <w:ind w:left="4962"/>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в области защиты прав потребителей</w:t>
      </w:r>
    </w:p>
    <w:p w14:paraId="4AD0EFB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4C89E786" w14:textId="77777777" w:rsidR="00D549E9" w:rsidRPr="00D549E9" w:rsidRDefault="00D549E9" w:rsidP="007130C4">
      <w:pPr>
        <w:widowControl w:val="0"/>
        <w:autoSpaceDE w:val="0"/>
        <w:autoSpaceDN w:val="0"/>
        <w:adjustRightInd w:val="0"/>
        <w:spacing w:after="0" w:line="240" w:lineRule="auto"/>
        <w:ind w:firstLine="851"/>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КЛЮЧЕВОЙ ПОКАЗАТЕЛЬ</w:t>
      </w:r>
    </w:p>
    <w:p w14:paraId="6183CC8E" w14:textId="77777777" w:rsidR="00D549E9" w:rsidRPr="00D549E9" w:rsidRDefault="00D549E9" w:rsidP="007130C4">
      <w:pPr>
        <w:widowControl w:val="0"/>
        <w:autoSpaceDE w:val="0"/>
        <w:autoSpaceDN w:val="0"/>
        <w:adjustRightInd w:val="0"/>
        <w:spacing w:after="0" w:line="240" w:lineRule="auto"/>
        <w:ind w:firstLine="851"/>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ФЕДЕРАЛЬНОГО ГОСУДАРСТВЕННОГО КОНТРОЛЯ (НАДЗОРА) В ОБЛАСТИ</w:t>
      </w:r>
    </w:p>
    <w:p w14:paraId="184B4B5D" w14:textId="77777777" w:rsidR="00D549E9" w:rsidRPr="00D549E9" w:rsidRDefault="00D549E9" w:rsidP="007130C4">
      <w:pPr>
        <w:widowControl w:val="0"/>
        <w:autoSpaceDE w:val="0"/>
        <w:autoSpaceDN w:val="0"/>
        <w:adjustRightInd w:val="0"/>
        <w:spacing w:after="0" w:line="240" w:lineRule="auto"/>
        <w:ind w:firstLine="851"/>
        <w:jc w:val="center"/>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
          <w:bCs/>
          <w:kern w:val="0"/>
          <w:sz w:val="28"/>
          <w:szCs w:val="28"/>
          <w:lang w:eastAsia="ru-RU"/>
          <w14:ligatures w14:val="none"/>
        </w:rPr>
        <w:t>ЗАЩИТЫ ПРАВ ПОТРЕБИТЕЛЕЙ</w:t>
      </w:r>
    </w:p>
    <w:p w14:paraId="1B96F83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9BD301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(процентов)</w:t>
      </w:r>
    </w:p>
    <w:p w14:paraId="39EBDC7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774"/>
        <w:gridCol w:w="774"/>
        <w:gridCol w:w="774"/>
        <w:gridCol w:w="774"/>
        <w:gridCol w:w="774"/>
        <w:gridCol w:w="778"/>
      </w:tblGrid>
      <w:tr w:rsidR="00D549E9" w:rsidRPr="00D549E9" w14:paraId="5FC9349E" w14:textId="77777777" w:rsidTr="000169D0">
        <w:tc>
          <w:tcPr>
            <w:tcW w:w="4365" w:type="dxa"/>
            <w:vMerge w:val="restart"/>
            <w:tcBorders>
              <w:left w:val="nil"/>
            </w:tcBorders>
          </w:tcPr>
          <w:p w14:paraId="2874CA5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Наименование ключевого показателя</w:t>
            </w:r>
          </w:p>
        </w:tc>
        <w:tc>
          <w:tcPr>
            <w:tcW w:w="4648" w:type="dxa"/>
            <w:gridSpan w:val="6"/>
            <w:tcBorders>
              <w:right w:val="nil"/>
            </w:tcBorders>
          </w:tcPr>
          <w:p w14:paraId="23827B8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Годы и целевые (плановые) значения ключевого показателя</w:t>
            </w:r>
          </w:p>
        </w:tc>
      </w:tr>
      <w:tr w:rsidR="00D549E9" w:rsidRPr="00D549E9" w14:paraId="6AF3639C" w14:textId="77777777" w:rsidTr="000169D0">
        <w:tc>
          <w:tcPr>
            <w:tcW w:w="4365" w:type="dxa"/>
            <w:vMerge/>
            <w:tcBorders>
              <w:left w:val="nil"/>
            </w:tcBorders>
          </w:tcPr>
          <w:p w14:paraId="44F47E0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tc>
        <w:tc>
          <w:tcPr>
            <w:tcW w:w="774" w:type="dxa"/>
          </w:tcPr>
          <w:p w14:paraId="7294545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2021</w:t>
            </w:r>
          </w:p>
        </w:tc>
        <w:tc>
          <w:tcPr>
            <w:tcW w:w="774" w:type="dxa"/>
          </w:tcPr>
          <w:p w14:paraId="3F759B5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2022</w:t>
            </w:r>
          </w:p>
        </w:tc>
        <w:tc>
          <w:tcPr>
            <w:tcW w:w="774" w:type="dxa"/>
          </w:tcPr>
          <w:p w14:paraId="1DD49EB0"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2023</w:t>
            </w:r>
          </w:p>
        </w:tc>
        <w:tc>
          <w:tcPr>
            <w:tcW w:w="774" w:type="dxa"/>
          </w:tcPr>
          <w:p w14:paraId="00D8901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2024</w:t>
            </w:r>
          </w:p>
        </w:tc>
        <w:tc>
          <w:tcPr>
            <w:tcW w:w="774" w:type="dxa"/>
          </w:tcPr>
          <w:p w14:paraId="0F1DA1FF"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2025</w:t>
            </w:r>
          </w:p>
        </w:tc>
        <w:tc>
          <w:tcPr>
            <w:tcW w:w="778" w:type="dxa"/>
            <w:tcBorders>
              <w:right w:val="nil"/>
            </w:tcBorders>
          </w:tcPr>
          <w:p w14:paraId="7EDC77F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2026</w:t>
            </w:r>
          </w:p>
        </w:tc>
      </w:tr>
      <w:tr w:rsidR="00D549E9" w:rsidRPr="00D549E9" w14:paraId="01868A2F" w14:textId="77777777" w:rsidTr="000169D0">
        <w:tblPrEx>
          <w:tblBorders>
            <w:insideV w:val="nil"/>
          </w:tblBorders>
        </w:tblPrEx>
        <w:tc>
          <w:tcPr>
            <w:tcW w:w="4365" w:type="dxa"/>
          </w:tcPr>
          <w:p w14:paraId="1641394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Показатель уровня минимизации вреда (ущерба) охраняемых законом ценностей в области защиты прав потребителей</w:t>
            </w:r>
          </w:p>
        </w:tc>
        <w:tc>
          <w:tcPr>
            <w:tcW w:w="774" w:type="dxa"/>
          </w:tcPr>
          <w:p w14:paraId="5F4032E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33</w:t>
            </w:r>
          </w:p>
        </w:tc>
        <w:tc>
          <w:tcPr>
            <w:tcW w:w="774" w:type="dxa"/>
          </w:tcPr>
          <w:p w14:paraId="3CED083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34</w:t>
            </w:r>
          </w:p>
        </w:tc>
        <w:tc>
          <w:tcPr>
            <w:tcW w:w="774" w:type="dxa"/>
          </w:tcPr>
          <w:p w14:paraId="6C618A22"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35</w:t>
            </w:r>
          </w:p>
        </w:tc>
        <w:tc>
          <w:tcPr>
            <w:tcW w:w="774" w:type="dxa"/>
          </w:tcPr>
          <w:p w14:paraId="74FD3E3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36</w:t>
            </w:r>
          </w:p>
        </w:tc>
        <w:tc>
          <w:tcPr>
            <w:tcW w:w="774" w:type="dxa"/>
          </w:tcPr>
          <w:p w14:paraId="324904EC"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37</w:t>
            </w:r>
          </w:p>
        </w:tc>
        <w:tc>
          <w:tcPr>
            <w:tcW w:w="778" w:type="dxa"/>
          </w:tcPr>
          <w:p w14:paraId="364EA11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r w:rsidRPr="00D549E9">
              <w:rPr>
                <w:rFonts w:ascii="Times New Roman" w:eastAsia="Calibri" w:hAnsi="Times New Roman" w:cs="Times New Roman"/>
                <w:bCs/>
                <w:kern w:val="0"/>
                <w:sz w:val="28"/>
                <w:szCs w:val="28"/>
                <w:lang w:eastAsia="ru-RU"/>
                <w14:ligatures w14:val="none"/>
              </w:rPr>
              <w:t>38</w:t>
            </w:r>
          </w:p>
        </w:tc>
      </w:tr>
    </w:tbl>
    <w:p w14:paraId="4D9D0AA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1CAE7147"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6B3C64A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6EDDC18"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6E214993"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E1089D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2B848CE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171ED35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149F4EE9"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3EA2F5FE"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CC3F7B4"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5502737B"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5A150D4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74AB1D3A"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638D425D"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3D37D336" w14:textId="77777777" w:rsidR="00D549E9" w:rsidRPr="00D549E9" w:rsidRDefault="00D549E9" w:rsidP="00D549E9">
      <w:pPr>
        <w:widowControl w:val="0"/>
        <w:autoSpaceDE w:val="0"/>
        <w:autoSpaceDN w:val="0"/>
        <w:adjustRightInd w:val="0"/>
        <w:spacing w:after="0" w:line="240" w:lineRule="auto"/>
        <w:ind w:firstLine="851"/>
        <w:jc w:val="both"/>
        <w:rPr>
          <w:rFonts w:ascii="Times New Roman" w:eastAsia="Calibri" w:hAnsi="Times New Roman" w:cs="Times New Roman"/>
          <w:bCs/>
          <w:kern w:val="0"/>
          <w:sz w:val="28"/>
          <w:szCs w:val="28"/>
          <w:lang w:eastAsia="ru-RU"/>
          <w14:ligatures w14:val="none"/>
        </w:rPr>
      </w:pPr>
    </w:p>
    <w:p w14:paraId="05BE7919" w14:textId="0261E6D1" w:rsidR="00AF68B1" w:rsidRPr="00D549E9" w:rsidRDefault="00AF68B1" w:rsidP="00D549E9">
      <w:pPr>
        <w:widowControl w:val="0"/>
        <w:autoSpaceDE w:val="0"/>
        <w:autoSpaceDN w:val="0"/>
        <w:adjustRightInd w:val="0"/>
        <w:spacing w:after="0" w:line="240" w:lineRule="auto"/>
        <w:ind w:firstLine="851"/>
        <w:jc w:val="both"/>
        <w:rPr>
          <w:rFonts w:ascii="Times New Roman" w:hAnsi="Times New Roman" w:cs="Times New Roman"/>
          <w:bCs/>
          <w:sz w:val="28"/>
          <w:szCs w:val="28"/>
        </w:rPr>
      </w:pPr>
    </w:p>
    <w:sectPr w:rsidR="00AF68B1" w:rsidRPr="00D549E9" w:rsidSect="00CB077B">
      <w:pgSz w:w="11905" w:h="16838"/>
      <w:pgMar w:top="850" w:right="850" w:bottom="28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4AA4" w14:textId="77777777" w:rsidR="00FE11E4" w:rsidRDefault="00FE11E4" w:rsidP="001E71DD">
      <w:pPr>
        <w:spacing w:after="0" w:line="240" w:lineRule="auto"/>
      </w:pPr>
      <w:r>
        <w:separator/>
      </w:r>
    </w:p>
  </w:endnote>
  <w:endnote w:type="continuationSeparator" w:id="0">
    <w:p w14:paraId="543F8494" w14:textId="77777777" w:rsidR="00FE11E4" w:rsidRDefault="00FE11E4" w:rsidP="001E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69AE" w14:textId="77777777" w:rsidR="00FE11E4" w:rsidRDefault="00FE11E4" w:rsidP="001E71DD">
      <w:pPr>
        <w:spacing w:after="0" w:line="240" w:lineRule="auto"/>
      </w:pPr>
      <w:r>
        <w:separator/>
      </w:r>
    </w:p>
  </w:footnote>
  <w:footnote w:type="continuationSeparator" w:id="0">
    <w:p w14:paraId="5FC76C49" w14:textId="77777777" w:rsidR="00FE11E4" w:rsidRDefault="00FE11E4" w:rsidP="001E7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tabs>
          <w:tab w:val="num" w:pos="840"/>
        </w:tabs>
        <w:ind w:left="840" w:hanging="300"/>
      </w:pPr>
    </w:lvl>
    <w:lvl w:ilvl="1">
      <w:start w:val="1"/>
      <w:numFmt w:val="bullet"/>
      <w:lvlText w:val=""/>
      <w:lvlJc w:val="left"/>
      <w:pPr>
        <w:tabs>
          <w:tab w:val="num" w:pos="1380"/>
        </w:tabs>
        <w:ind w:left="1380" w:hanging="227"/>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singleLevel"/>
    <w:tmpl w:val="FFFFFFFF"/>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multilevel"/>
    <w:tmpl w:val="FFFFFFFF"/>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singleLevel"/>
    <w:tmpl w:val="FFFFFFFF"/>
    <w:lvl w:ilvl="0">
      <w:start w:val="1"/>
      <w:numFmt w:val="bullet"/>
      <w:lvlText w:val=""/>
      <w:lvlJc w:val="left"/>
      <w:pPr>
        <w:tabs>
          <w:tab w:val="num" w:pos="540"/>
        </w:tabs>
        <w:ind w:left="540" w:hanging="227"/>
      </w:pPr>
      <w:rPr>
        <w:rFonts w:ascii="Symbol" w:hAnsi="Symbol" w:cs="Symbol"/>
      </w:rPr>
    </w:lvl>
  </w:abstractNum>
  <w:num w:numId="1" w16cid:durableId="2125155592">
    <w:abstractNumId w:val="0"/>
  </w:num>
  <w:num w:numId="2" w16cid:durableId="1864976058">
    <w:abstractNumId w:val="1"/>
  </w:num>
  <w:num w:numId="3" w16cid:durableId="147941376">
    <w:abstractNumId w:val="2"/>
  </w:num>
  <w:num w:numId="4" w16cid:durableId="224491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B5"/>
    <w:rsid w:val="00075BCD"/>
    <w:rsid w:val="000B371F"/>
    <w:rsid w:val="000E394C"/>
    <w:rsid w:val="000F2ED6"/>
    <w:rsid w:val="001519EA"/>
    <w:rsid w:val="001E71DD"/>
    <w:rsid w:val="0021701F"/>
    <w:rsid w:val="00286E87"/>
    <w:rsid w:val="002D7415"/>
    <w:rsid w:val="002F3E5D"/>
    <w:rsid w:val="00304997"/>
    <w:rsid w:val="003836B9"/>
    <w:rsid w:val="003A0B7E"/>
    <w:rsid w:val="003D1442"/>
    <w:rsid w:val="003F6E5B"/>
    <w:rsid w:val="0040570B"/>
    <w:rsid w:val="004C15A5"/>
    <w:rsid w:val="004E5880"/>
    <w:rsid w:val="00510F60"/>
    <w:rsid w:val="005F0151"/>
    <w:rsid w:val="0061523B"/>
    <w:rsid w:val="0063240A"/>
    <w:rsid w:val="006B78FE"/>
    <w:rsid w:val="006E628A"/>
    <w:rsid w:val="007130C4"/>
    <w:rsid w:val="0071379A"/>
    <w:rsid w:val="007857ED"/>
    <w:rsid w:val="007C03DB"/>
    <w:rsid w:val="008E5165"/>
    <w:rsid w:val="00922A99"/>
    <w:rsid w:val="00A22DA7"/>
    <w:rsid w:val="00A244F3"/>
    <w:rsid w:val="00A308B1"/>
    <w:rsid w:val="00A3795F"/>
    <w:rsid w:val="00A4405C"/>
    <w:rsid w:val="00A93206"/>
    <w:rsid w:val="00AF68B1"/>
    <w:rsid w:val="00B0195E"/>
    <w:rsid w:val="00B94C8E"/>
    <w:rsid w:val="00BC27C8"/>
    <w:rsid w:val="00C02D70"/>
    <w:rsid w:val="00C549C3"/>
    <w:rsid w:val="00CB077B"/>
    <w:rsid w:val="00CC52E1"/>
    <w:rsid w:val="00CC7B6D"/>
    <w:rsid w:val="00D549E9"/>
    <w:rsid w:val="00DA23E0"/>
    <w:rsid w:val="00DB5496"/>
    <w:rsid w:val="00DC1F3F"/>
    <w:rsid w:val="00DD3BCE"/>
    <w:rsid w:val="00EE0BA6"/>
    <w:rsid w:val="00F534BC"/>
    <w:rsid w:val="00F557D2"/>
    <w:rsid w:val="00F90F62"/>
    <w:rsid w:val="00FC15BB"/>
    <w:rsid w:val="00FD1DB5"/>
    <w:rsid w:val="00FD6AB1"/>
    <w:rsid w:val="00FE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3E5F"/>
  <w15:chartTrackingRefBased/>
  <w15:docId w15:val="{AF07CF5C-6CCB-48EF-A47B-7B28763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7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3DB"/>
    <w:rPr>
      <w:color w:val="0563C1" w:themeColor="hyperlink"/>
      <w:u w:val="single"/>
    </w:rPr>
  </w:style>
  <w:style w:type="character" w:styleId="a4">
    <w:name w:val="Unresolved Mention"/>
    <w:basedOn w:val="a0"/>
    <w:uiPriority w:val="99"/>
    <w:semiHidden/>
    <w:unhideWhenUsed/>
    <w:rsid w:val="007C03DB"/>
    <w:rPr>
      <w:color w:val="605E5C"/>
      <w:shd w:val="clear" w:color="auto" w:fill="E1DFDD"/>
    </w:rPr>
  </w:style>
  <w:style w:type="character" w:customStyle="1" w:styleId="10">
    <w:name w:val="Заголовок 1 Знак"/>
    <w:basedOn w:val="a0"/>
    <w:link w:val="1"/>
    <w:uiPriority w:val="9"/>
    <w:rsid w:val="0021701F"/>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A4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40570B"/>
    <w:pPr>
      <w:spacing w:after="0" w:line="240" w:lineRule="auto"/>
    </w:pPr>
    <w:rPr>
      <w:sz w:val="20"/>
      <w:szCs w:val="20"/>
    </w:rPr>
  </w:style>
  <w:style w:type="character" w:customStyle="1" w:styleId="a7">
    <w:name w:val="Текст сноски Знак"/>
    <w:basedOn w:val="a0"/>
    <w:link w:val="a6"/>
    <w:uiPriority w:val="99"/>
    <w:semiHidden/>
    <w:rsid w:val="0040570B"/>
    <w:rPr>
      <w:sz w:val="20"/>
      <w:szCs w:val="20"/>
    </w:rPr>
  </w:style>
  <w:style w:type="character" w:styleId="a8">
    <w:name w:val="footnote reference"/>
    <w:basedOn w:val="a0"/>
    <w:uiPriority w:val="99"/>
    <w:semiHidden/>
    <w:unhideWhenUsed/>
    <w:rsid w:val="0040570B"/>
    <w:rPr>
      <w:vertAlign w:val="superscript"/>
    </w:rPr>
  </w:style>
  <w:style w:type="character" w:styleId="a9">
    <w:name w:val="FollowedHyperlink"/>
    <w:basedOn w:val="a0"/>
    <w:uiPriority w:val="99"/>
    <w:semiHidden/>
    <w:unhideWhenUsed/>
    <w:rsid w:val="00D5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7297">
      <w:bodyDiv w:val="1"/>
      <w:marLeft w:val="0"/>
      <w:marRight w:val="0"/>
      <w:marTop w:val="0"/>
      <w:marBottom w:val="0"/>
      <w:divBdr>
        <w:top w:val="none" w:sz="0" w:space="0" w:color="auto"/>
        <w:left w:val="none" w:sz="0" w:space="0" w:color="auto"/>
        <w:bottom w:val="none" w:sz="0" w:space="0" w:color="auto"/>
        <w:right w:val="none" w:sz="0" w:space="0" w:color="auto"/>
      </w:divBdr>
    </w:div>
    <w:div w:id="994988248">
      <w:bodyDiv w:val="1"/>
      <w:marLeft w:val="0"/>
      <w:marRight w:val="0"/>
      <w:marTop w:val="0"/>
      <w:marBottom w:val="0"/>
      <w:divBdr>
        <w:top w:val="none" w:sz="0" w:space="0" w:color="auto"/>
        <w:left w:val="none" w:sz="0" w:space="0" w:color="auto"/>
        <w:bottom w:val="none" w:sz="0" w:space="0" w:color="auto"/>
        <w:right w:val="none" w:sz="0" w:space="0" w:color="auto"/>
      </w:divBdr>
    </w:div>
    <w:div w:id="1080715339">
      <w:bodyDiv w:val="1"/>
      <w:marLeft w:val="0"/>
      <w:marRight w:val="0"/>
      <w:marTop w:val="0"/>
      <w:marBottom w:val="0"/>
      <w:divBdr>
        <w:top w:val="none" w:sz="0" w:space="0" w:color="auto"/>
        <w:left w:val="none" w:sz="0" w:space="0" w:color="auto"/>
        <w:bottom w:val="none" w:sz="0" w:space="0" w:color="auto"/>
        <w:right w:val="none" w:sz="0" w:space="0" w:color="auto"/>
      </w:divBdr>
    </w:div>
    <w:div w:id="13844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85367&amp;dst=100641" TargetMode="External"/><Relationship Id="rId117" Type="http://schemas.openxmlformats.org/officeDocument/2006/relationships/hyperlink" Target="https://login.consultant.ru/link/?req=doc&amp;base=RZB&amp;n=466889&amp;dst=100144" TargetMode="External"/><Relationship Id="rId21" Type="http://schemas.openxmlformats.org/officeDocument/2006/relationships/hyperlink" Target="https://login.consultant.ru/link/?req=doc&amp;base=RZB&amp;n=447027&amp;dst=100087" TargetMode="External"/><Relationship Id="rId42" Type="http://schemas.openxmlformats.org/officeDocument/2006/relationships/hyperlink" Target="https://login.consultant.ru/link/?req=doc&amp;base=RZB&amp;n=478418&amp;dst=101793" TargetMode="External"/><Relationship Id="rId47" Type="http://schemas.openxmlformats.org/officeDocument/2006/relationships/hyperlink" Target="https://login.consultant.ru/link/?req=doc&amp;base=RZB&amp;n=390617&amp;dst=100100" TargetMode="External"/><Relationship Id="rId63" Type="http://schemas.openxmlformats.org/officeDocument/2006/relationships/hyperlink" Target="https://login.consultant.ru/link/?req=doc&amp;base=RZB&amp;n=476373&amp;dst=100331" TargetMode="External"/><Relationship Id="rId68" Type="http://schemas.openxmlformats.org/officeDocument/2006/relationships/hyperlink" Target="https://login.consultant.ru/link/?req=doc&amp;base=RZB&amp;n=476370&amp;dst=100019" TargetMode="External"/><Relationship Id="rId84" Type="http://schemas.openxmlformats.org/officeDocument/2006/relationships/hyperlink" Target="https://login.consultant.ru/link/?req=doc&amp;base=RZB&amp;n=466883&amp;dst=100162" TargetMode="External"/><Relationship Id="rId89" Type="http://schemas.openxmlformats.org/officeDocument/2006/relationships/hyperlink" Target="https://login.consultant.ru/link/?req=doc&amp;base=RZB&amp;n=466883&amp;dst=100229" TargetMode="External"/><Relationship Id="rId112" Type="http://schemas.openxmlformats.org/officeDocument/2006/relationships/hyperlink" Target="https://login.consultant.ru/link/?req=doc&amp;base=RZB&amp;n=209378&amp;dst=100048" TargetMode="External"/><Relationship Id="rId133" Type="http://schemas.openxmlformats.org/officeDocument/2006/relationships/hyperlink" Target="https://login.consultant.ru/link/?req=doc&amp;base=RZB&amp;n=216966&amp;dst=100174" TargetMode="External"/><Relationship Id="rId138" Type="http://schemas.openxmlformats.org/officeDocument/2006/relationships/hyperlink" Target="https://login.consultant.ru/link/?req=doc&amp;base=RZB&amp;n=400102&amp;dst=100113" TargetMode="External"/><Relationship Id="rId154" Type="http://schemas.openxmlformats.org/officeDocument/2006/relationships/hyperlink" Target="https://login.consultant.ru/link/?req=doc&amp;base=RZB&amp;n=482748&amp;dst=100456" TargetMode="External"/><Relationship Id="rId159" Type="http://schemas.openxmlformats.org/officeDocument/2006/relationships/hyperlink" Target="https://login.consultant.ru/link/?req=doc&amp;base=RZB&amp;n=495001" TargetMode="External"/><Relationship Id="rId16" Type="http://schemas.openxmlformats.org/officeDocument/2006/relationships/hyperlink" Target="https://login.consultant.ru/link/?req=doc&amp;base=RZB&amp;n=489910&amp;dst=100010" TargetMode="External"/><Relationship Id="rId107" Type="http://schemas.openxmlformats.org/officeDocument/2006/relationships/hyperlink" Target="https://login.consultant.ru/link/?req=doc&amp;base=RZB&amp;n=466884&amp;dst=100371" TargetMode="External"/><Relationship Id="rId11" Type="http://schemas.openxmlformats.org/officeDocument/2006/relationships/hyperlink" Target="https://login.consultant.ru/link/?req=doc&amp;base=RZB&amp;n=305277" TargetMode="External"/><Relationship Id="rId32" Type="http://schemas.openxmlformats.org/officeDocument/2006/relationships/hyperlink" Target="https://login.consultant.ru/link/?req=doc&amp;base=RZB&amp;n=492461&amp;dst=100059" TargetMode="External"/><Relationship Id="rId37" Type="http://schemas.openxmlformats.org/officeDocument/2006/relationships/hyperlink" Target="https://login.consultant.ru/link/?req=doc&amp;base=RZB&amp;n=429245&amp;dst=2946" TargetMode="External"/><Relationship Id="rId53" Type="http://schemas.openxmlformats.org/officeDocument/2006/relationships/hyperlink" Target="https://login.consultant.ru/link/?req=doc&amp;base=RZB&amp;n=373494&amp;dst=100140" TargetMode="External"/><Relationship Id="rId58" Type="http://schemas.openxmlformats.org/officeDocument/2006/relationships/hyperlink" Target="https://login.consultant.ru/link/?req=doc&amp;base=RZB&amp;n=347441&amp;dst=3531" TargetMode="External"/><Relationship Id="rId74" Type="http://schemas.openxmlformats.org/officeDocument/2006/relationships/hyperlink" Target="https://login.consultant.ru/link/?req=doc&amp;base=RZB&amp;n=131318&amp;dst=100078" TargetMode="External"/><Relationship Id="rId79" Type="http://schemas.openxmlformats.org/officeDocument/2006/relationships/hyperlink" Target="https://login.consultant.ru/link/?req=doc&amp;base=RZB&amp;n=461360&amp;dst=100300" TargetMode="External"/><Relationship Id="rId102" Type="http://schemas.openxmlformats.org/officeDocument/2006/relationships/hyperlink" Target="https://login.consultant.ru/link/?req=doc&amp;base=RZB&amp;n=466884&amp;dst=100279" TargetMode="External"/><Relationship Id="rId123" Type="http://schemas.openxmlformats.org/officeDocument/2006/relationships/hyperlink" Target="https://login.consultant.ru/link/?req=doc&amp;base=RZB&amp;n=466889&amp;dst=100179" TargetMode="External"/><Relationship Id="rId128" Type="http://schemas.openxmlformats.org/officeDocument/2006/relationships/hyperlink" Target="https://login.consultant.ru/link/?req=doc&amp;base=RZB&amp;n=466889&amp;dst=100377" TargetMode="External"/><Relationship Id="rId144" Type="http://schemas.openxmlformats.org/officeDocument/2006/relationships/hyperlink" Target="https://login.consultant.ru/link/?req=doc&amp;base=RZB&amp;n=489910&amp;dst=100010" TargetMode="External"/><Relationship Id="rId149" Type="http://schemas.openxmlformats.org/officeDocument/2006/relationships/hyperlink" Target="https://login.consultant.ru/link/?req=doc&amp;base=RZB&amp;n=460159&amp;dst=100010" TargetMode="External"/><Relationship Id="rId5" Type="http://schemas.openxmlformats.org/officeDocument/2006/relationships/footnotes" Target="footnotes.xml"/><Relationship Id="rId90" Type="http://schemas.openxmlformats.org/officeDocument/2006/relationships/hyperlink" Target="https://login.consultant.ru/link/?req=doc&amp;base=RZB&amp;n=466883&amp;dst=100230" TargetMode="External"/><Relationship Id="rId95" Type="http://schemas.openxmlformats.org/officeDocument/2006/relationships/hyperlink" Target="https://login.consultant.ru/link/?req=doc&amp;base=RZB&amp;n=466883&amp;dst=100342" TargetMode="External"/><Relationship Id="rId160" Type="http://schemas.openxmlformats.org/officeDocument/2006/relationships/hyperlink" Target="https://login.consultant.ru/link/?req=doc&amp;base=RZB&amp;n=495001&amp;dst=100449" TargetMode="External"/><Relationship Id="rId22" Type="http://schemas.openxmlformats.org/officeDocument/2006/relationships/hyperlink" Target="https://login.consultant.ru/link/?req=doc&amp;base=RZB&amp;n=447027&amp;dst=100199" TargetMode="External"/><Relationship Id="rId27" Type="http://schemas.openxmlformats.org/officeDocument/2006/relationships/hyperlink" Target="https://login.consultant.ru/link/?req=doc&amp;base=RZB&amp;n=485367&amp;dst=100665" TargetMode="External"/><Relationship Id="rId43" Type="http://schemas.openxmlformats.org/officeDocument/2006/relationships/hyperlink" Target="https://login.consultant.ru/link/?req=doc&amp;base=RZB&amp;n=478418&amp;dst=101816" TargetMode="External"/><Relationship Id="rId48" Type="http://schemas.openxmlformats.org/officeDocument/2006/relationships/hyperlink" Target="https://login.consultant.ru/link/?req=doc&amp;base=RZB&amp;n=390617&amp;dst=100101" TargetMode="External"/><Relationship Id="rId64" Type="http://schemas.openxmlformats.org/officeDocument/2006/relationships/hyperlink" Target="https://login.consultant.ru/link/?req=doc&amp;base=RZB&amp;n=476373&amp;dst=100356" TargetMode="External"/><Relationship Id="rId69" Type="http://schemas.openxmlformats.org/officeDocument/2006/relationships/hyperlink" Target="https://login.consultant.ru/link/?req=doc&amp;base=RZB&amp;n=356891&amp;dst=100070" TargetMode="External"/><Relationship Id="rId113" Type="http://schemas.openxmlformats.org/officeDocument/2006/relationships/hyperlink" Target="https://login.consultant.ru/link/?req=doc&amp;base=RZB&amp;n=209378&amp;dst=100060" TargetMode="External"/><Relationship Id="rId118" Type="http://schemas.openxmlformats.org/officeDocument/2006/relationships/hyperlink" Target="https://login.consultant.ru/link/?req=doc&amp;base=RZB&amp;n=466889&amp;dst=100147" TargetMode="External"/><Relationship Id="rId134" Type="http://schemas.openxmlformats.org/officeDocument/2006/relationships/hyperlink" Target="https://login.consultant.ru/link/?req=doc&amp;base=RZB&amp;n=216966&amp;dst=100247" TargetMode="External"/><Relationship Id="rId139" Type="http://schemas.openxmlformats.org/officeDocument/2006/relationships/hyperlink" Target="https://login.consultant.ru/link/?req=doc&amp;base=RZB&amp;n=400102&amp;dst=100174" TargetMode="External"/><Relationship Id="rId80" Type="http://schemas.openxmlformats.org/officeDocument/2006/relationships/hyperlink" Target="https://login.consultant.ru/link/?req=doc&amp;base=RZB&amp;n=131290&amp;dst=100057" TargetMode="External"/><Relationship Id="rId85" Type="http://schemas.openxmlformats.org/officeDocument/2006/relationships/hyperlink" Target="https://login.consultant.ru/link/?req=doc&amp;base=RZB&amp;n=466883&amp;dst=100171" TargetMode="External"/><Relationship Id="rId150" Type="http://schemas.openxmlformats.org/officeDocument/2006/relationships/hyperlink" Target="https://login.consultant.ru/link/?req=doc&amp;base=RZB&amp;n=495001&amp;dst=100481" TargetMode="External"/><Relationship Id="rId155" Type="http://schemas.openxmlformats.org/officeDocument/2006/relationships/hyperlink" Target="https://login.consultant.ru/link/?req=doc&amp;base=RZB&amp;n=495001" TargetMode="External"/><Relationship Id="rId12" Type="http://schemas.openxmlformats.org/officeDocument/2006/relationships/hyperlink" Target="https://login.consultant.ru/link/?req=doc&amp;base=RZB&amp;n=314124" TargetMode="External"/><Relationship Id="rId17" Type="http://schemas.openxmlformats.org/officeDocument/2006/relationships/hyperlink" Target="https://login.consultant.ru/link/?req=doc&amp;base=RZB&amp;n=482748" TargetMode="External"/><Relationship Id="rId33" Type="http://schemas.openxmlformats.org/officeDocument/2006/relationships/hyperlink" Target="https://login.consultant.ru/link/?req=doc&amp;base=RZB&amp;n=492461&amp;dst=100063" TargetMode="External"/><Relationship Id="rId38" Type="http://schemas.openxmlformats.org/officeDocument/2006/relationships/hyperlink" Target="https://login.consultant.ru/link/?req=doc&amp;base=RZB&amp;n=429245&amp;dst=100201" TargetMode="External"/><Relationship Id="rId59" Type="http://schemas.openxmlformats.org/officeDocument/2006/relationships/hyperlink" Target="https://login.consultant.ru/link/?req=doc&amp;base=RZB&amp;n=476373&amp;dst=100130" TargetMode="External"/><Relationship Id="rId103" Type="http://schemas.openxmlformats.org/officeDocument/2006/relationships/hyperlink" Target="https://login.consultant.ru/link/?req=doc&amp;base=RZB&amp;n=466884&amp;dst=100280" TargetMode="External"/><Relationship Id="rId108" Type="http://schemas.openxmlformats.org/officeDocument/2006/relationships/hyperlink" Target="https://login.consultant.ru/link/?req=doc&amp;base=RZB&amp;n=466884&amp;dst=100428" TargetMode="External"/><Relationship Id="rId124" Type="http://schemas.openxmlformats.org/officeDocument/2006/relationships/hyperlink" Target="https://login.consultant.ru/link/?req=doc&amp;base=RZB&amp;n=466889&amp;dst=100294" TargetMode="External"/><Relationship Id="rId129" Type="http://schemas.openxmlformats.org/officeDocument/2006/relationships/hyperlink" Target="https://login.consultant.ru/link/?req=doc&amp;base=RZB&amp;n=466889&amp;dst=100380" TargetMode="External"/><Relationship Id="rId54" Type="http://schemas.openxmlformats.org/officeDocument/2006/relationships/hyperlink" Target="https://login.consultant.ru/link/?req=doc&amp;base=RZB&amp;n=373494&amp;dst=100194" TargetMode="External"/><Relationship Id="rId70" Type="http://schemas.openxmlformats.org/officeDocument/2006/relationships/hyperlink" Target="https://login.consultant.ru/link/?req=doc&amp;base=RZB&amp;n=356891&amp;dst=100075" TargetMode="External"/><Relationship Id="rId75" Type="http://schemas.openxmlformats.org/officeDocument/2006/relationships/hyperlink" Target="https://login.consultant.ru/link/?req=doc&amp;base=RZB&amp;n=131318&amp;dst=100245" TargetMode="External"/><Relationship Id="rId91" Type="http://schemas.openxmlformats.org/officeDocument/2006/relationships/hyperlink" Target="https://login.consultant.ru/link/?req=doc&amp;base=RZB&amp;n=466883&amp;dst=100232" TargetMode="External"/><Relationship Id="rId96" Type="http://schemas.openxmlformats.org/officeDocument/2006/relationships/hyperlink" Target="https://login.consultant.ru/link/?req=doc&amp;base=RZB&amp;n=466883&amp;dst=100429" TargetMode="External"/><Relationship Id="rId140" Type="http://schemas.openxmlformats.org/officeDocument/2006/relationships/hyperlink" Target="https://login.consultant.ru/link/?req=doc&amp;base=RZB&amp;n=400102&amp;dst=100210" TargetMode="External"/><Relationship Id="rId145" Type="http://schemas.openxmlformats.org/officeDocument/2006/relationships/hyperlink" Target="https://login.consultant.ru/link/?req=doc&amp;base=RZB&amp;n=460159&amp;dst=100006" TargetMode="External"/><Relationship Id="rId161" Type="http://schemas.openxmlformats.org/officeDocument/2006/relationships/hyperlink" Target="https://login.consultant.ru/link/?req=doc&amp;base=RZB&amp;n=495001&amp;dst=1004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ZB&amp;n=460159&amp;dst=100005" TargetMode="External"/><Relationship Id="rId23" Type="http://schemas.openxmlformats.org/officeDocument/2006/relationships/hyperlink" Target="https://login.consultant.ru/link/?req=doc&amp;base=RZB&amp;n=485367&amp;dst=100525" TargetMode="External"/><Relationship Id="rId28" Type="http://schemas.openxmlformats.org/officeDocument/2006/relationships/hyperlink" Target="https://login.consultant.ru/link/?req=doc&amp;base=RZB&amp;n=442455&amp;dst=100072" TargetMode="External"/><Relationship Id="rId36" Type="http://schemas.openxmlformats.org/officeDocument/2006/relationships/hyperlink" Target="https://login.consultant.ru/link/?req=doc&amp;base=RZB&amp;n=429245&amp;dst=100174" TargetMode="External"/><Relationship Id="rId49" Type="http://schemas.openxmlformats.org/officeDocument/2006/relationships/hyperlink" Target="https://login.consultant.ru/link/?req=doc&amp;base=RZB&amp;n=390617&amp;dst=100184" TargetMode="External"/><Relationship Id="rId57" Type="http://schemas.openxmlformats.org/officeDocument/2006/relationships/hyperlink" Target="https://login.consultant.ru/link/?req=doc&amp;base=RZB&amp;n=347441&amp;dst=100619" TargetMode="External"/><Relationship Id="rId106" Type="http://schemas.openxmlformats.org/officeDocument/2006/relationships/hyperlink" Target="https://login.consultant.ru/link/?req=doc&amp;base=RZB&amp;n=466884&amp;dst=100358" TargetMode="External"/><Relationship Id="rId114" Type="http://schemas.openxmlformats.org/officeDocument/2006/relationships/hyperlink" Target="https://login.consultant.ru/link/?req=doc&amp;base=RZB&amp;n=209378&amp;dst=100128" TargetMode="External"/><Relationship Id="rId119" Type="http://schemas.openxmlformats.org/officeDocument/2006/relationships/hyperlink" Target="https://login.consultant.ru/link/?req=doc&amp;base=RZB&amp;n=466889&amp;dst=100152" TargetMode="External"/><Relationship Id="rId127" Type="http://schemas.openxmlformats.org/officeDocument/2006/relationships/hyperlink" Target="https://login.consultant.ru/link/?req=doc&amp;base=RZB&amp;n=466889&amp;dst=100312" TargetMode="External"/><Relationship Id="rId10" Type="http://schemas.openxmlformats.org/officeDocument/2006/relationships/hyperlink" Target="https://login.consultant.ru/link/?req=doc&amp;base=RZB&amp;n=361878" TargetMode="External"/><Relationship Id="rId31" Type="http://schemas.openxmlformats.org/officeDocument/2006/relationships/hyperlink" Target="https://login.consultant.ru/link/?req=doc&amp;base=RZB&amp;n=442455&amp;dst=100413" TargetMode="External"/><Relationship Id="rId44" Type="http://schemas.openxmlformats.org/officeDocument/2006/relationships/hyperlink" Target="https://login.consultant.ru/link/?req=doc&amp;base=RZB&amp;n=478418&amp;dst=101918" TargetMode="External"/><Relationship Id="rId52" Type="http://schemas.openxmlformats.org/officeDocument/2006/relationships/hyperlink" Target="https://login.consultant.ru/link/?req=doc&amp;base=RZB&amp;n=373494&amp;dst=100090" TargetMode="External"/><Relationship Id="rId60" Type="http://schemas.openxmlformats.org/officeDocument/2006/relationships/hyperlink" Target="https://login.consultant.ru/link/?req=doc&amp;base=RZB&amp;n=476373&amp;dst=100224" TargetMode="External"/><Relationship Id="rId65" Type="http://schemas.openxmlformats.org/officeDocument/2006/relationships/hyperlink" Target="https://login.consultant.ru/link/?req=doc&amp;base=RZB&amp;n=476373&amp;dst=100360" TargetMode="External"/><Relationship Id="rId73" Type="http://schemas.openxmlformats.org/officeDocument/2006/relationships/hyperlink" Target="https://login.consultant.ru/link/?req=doc&amp;base=RZB&amp;n=476690&amp;dst=100030" TargetMode="External"/><Relationship Id="rId78" Type="http://schemas.openxmlformats.org/officeDocument/2006/relationships/hyperlink" Target="https://login.consultant.ru/link/?req=doc&amp;base=RZB&amp;n=461360&amp;dst=100273" TargetMode="External"/><Relationship Id="rId81" Type="http://schemas.openxmlformats.org/officeDocument/2006/relationships/hyperlink" Target="https://login.consultant.ru/link/?req=doc&amp;base=RZB&amp;n=131290&amp;dst=100093" TargetMode="External"/><Relationship Id="rId86" Type="http://schemas.openxmlformats.org/officeDocument/2006/relationships/hyperlink" Target="https://login.consultant.ru/link/?req=doc&amp;base=RZB&amp;n=466883&amp;dst=100200" TargetMode="External"/><Relationship Id="rId94" Type="http://schemas.openxmlformats.org/officeDocument/2006/relationships/hyperlink" Target="https://login.consultant.ru/link/?req=doc&amp;base=RZB&amp;n=466883&amp;dst=57" TargetMode="External"/><Relationship Id="rId99" Type="http://schemas.openxmlformats.org/officeDocument/2006/relationships/hyperlink" Target="https://login.consultant.ru/link/?req=doc&amp;base=RZB&amp;n=466884&amp;dst=100162" TargetMode="External"/><Relationship Id="rId101" Type="http://schemas.openxmlformats.org/officeDocument/2006/relationships/hyperlink" Target="https://login.consultant.ru/link/?req=doc&amp;base=RZB&amp;n=466884&amp;dst=100176" TargetMode="External"/><Relationship Id="rId122" Type="http://schemas.openxmlformats.org/officeDocument/2006/relationships/hyperlink" Target="https://login.consultant.ru/link/?req=doc&amp;base=RZB&amp;n=466889&amp;dst=100175" TargetMode="External"/><Relationship Id="rId130" Type="http://schemas.openxmlformats.org/officeDocument/2006/relationships/hyperlink" Target="https://login.consultant.ru/link/?req=doc&amp;base=RZB&amp;n=466889&amp;dst=100423" TargetMode="External"/><Relationship Id="rId135" Type="http://schemas.openxmlformats.org/officeDocument/2006/relationships/hyperlink" Target="https://login.consultant.ru/link/?req=doc&amp;base=RZB&amp;n=216966&amp;dst=100251" TargetMode="External"/><Relationship Id="rId143" Type="http://schemas.openxmlformats.org/officeDocument/2006/relationships/hyperlink" Target="https://login.consultant.ru/link/?req=doc&amp;base=RZB&amp;n=482902&amp;dst=92" TargetMode="External"/><Relationship Id="rId148" Type="http://schemas.openxmlformats.org/officeDocument/2006/relationships/hyperlink" Target="https://login.consultant.ru/link/?req=doc&amp;base=RZB&amp;n=460159&amp;dst=100009" TargetMode="External"/><Relationship Id="rId151" Type="http://schemas.openxmlformats.org/officeDocument/2006/relationships/hyperlink" Target="https://login.consultant.ru/link/?req=doc&amp;base=LAW&amp;n=148116" TargetMode="External"/><Relationship Id="rId156" Type="http://schemas.openxmlformats.org/officeDocument/2006/relationships/hyperlink" Target="https://login.consultant.ru/link/?req=doc&amp;base=RZB&amp;n=495001&amp;dst=100577"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82748&amp;dst=172" TargetMode="External"/><Relationship Id="rId13" Type="http://schemas.openxmlformats.org/officeDocument/2006/relationships/hyperlink" Target="https://login.consultant.ru/link/?req=doc&amp;base=RZB&amp;n=329094&amp;dst=100011" TargetMode="External"/><Relationship Id="rId18" Type="http://schemas.openxmlformats.org/officeDocument/2006/relationships/hyperlink" Target="https://login.consultant.ru/link/?req=doc&amp;base=RZB&amp;n=484451" TargetMode="External"/><Relationship Id="rId39" Type="http://schemas.openxmlformats.org/officeDocument/2006/relationships/hyperlink" Target="https://login.consultant.ru/link/?req=doc&amp;base=RZB&amp;n=429245&amp;dst=100203" TargetMode="External"/><Relationship Id="rId109" Type="http://schemas.openxmlformats.org/officeDocument/2006/relationships/hyperlink" Target="https://login.consultant.ru/link/?req=doc&amp;base=RZB&amp;n=466884&amp;dst=100431" TargetMode="External"/><Relationship Id="rId34" Type="http://schemas.openxmlformats.org/officeDocument/2006/relationships/hyperlink" Target="https://login.consultant.ru/link/?req=doc&amp;base=RZB&amp;n=492461&amp;dst=100151" TargetMode="External"/><Relationship Id="rId50" Type="http://schemas.openxmlformats.org/officeDocument/2006/relationships/hyperlink" Target="https://login.consultant.ru/link/?req=doc&amp;base=RZB&amp;n=390617&amp;dst=100188" TargetMode="External"/><Relationship Id="rId55" Type="http://schemas.openxmlformats.org/officeDocument/2006/relationships/hyperlink" Target="https://login.consultant.ru/link/?req=doc&amp;base=RZB&amp;n=373494&amp;dst=100299" TargetMode="External"/><Relationship Id="rId76" Type="http://schemas.openxmlformats.org/officeDocument/2006/relationships/hyperlink" Target="https://login.consultant.ru/link/?req=doc&amp;base=RZB&amp;n=461360&amp;dst=100070" TargetMode="External"/><Relationship Id="rId97" Type="http://schemas.openxmlformats.org/officeDocument/2006/relationships/hyperlink" Target="https://login.consultant.ru/link/?req=doc&amp;base=RZB&amp;n=466883&amp;dst=100432" TargetMode="External"/><Relationship Id="rId104" Type="http://schemas.openxmlformats.org/officeDocument/2006/relationships/hyperlink" Target="https://login.consultant.ru/link/?req=doc&amp;base=RZB&amp;n=466884&amp;dst=100282" TargetMode="External"/><Relationship Id="rId120" Type="http://schemas.openxmlformats.org/officeDocument/2006/relationships/hyperlink" Target="https://login.consultant.ru/link/?req=doc&amp;base=RZB&amp;n=466889&amp;dst=100155" TargetMode="External"/><Relationship Id="rId125" Type="http://schemas.openxmlformats.org/officeDocument/2006/relationships/hyperlink" Target="https://login.consultant.ru/link/?req=doc&amp;base=RZB&amp;n=466889&amp;dst=100295" TargetMode="External"/><Relationship Id="rId141" Type="http://schemas.openxmlformats.org/officeDocument/2006/relationships/hyperlink" Target="https://login.consultant.ru/link/?req=doc&amp;base=RZB&amp;n=482902&amp;dst=48" TargetMode="External"/><Relationship Id="rId146" Type="http://schemas.openxmlformats.org/officeDocument/2006/relationships/hyperlink" Target="https://login.consultant.ru/link/?req=doc&amp;base=RZB&amp;n=495001&amp;dst=100329" TargetMode="External"/><Relationship Id="rId7" Type="http://schemas.openxmlformats.org/officeDocument/2006/relationships/hyperlink" Target="https://login.consultant.ru/link/?req=doc&amp;base=RZB&amp;n=460159&amp;dst=100005" TargetMode="External"/><Relationship Id="rId71" Type="http://schemas.openxmlformats.org/officeDocument/2006/relationships/hyperlink" Target="https://login.consultant.ru/link/?req=doc&amp;base=RZB&amp;n=356891&amp;dst=100078" TargetMode="External"/><Relationship Id="rId92" Type="http://schemas.openxmlformats.org/officeDocument/2006/relationships/hyperlink" Target="https://login.consultant.ru/link/?req=doc&amp;base=RZB&amp;n=466883&amp;dst=100246" TargetMode="External"/><Relationship Id="rId162" Type="http://schemas.openxmlformats.org/officeDocument/2006/relationships/hyperlink" Target="https://login.consultant.ru/link/?req=doc&amp;base=RZB&amp;n=431831&amp;dst=100009" TargetMode="External"/><Relationship Id="rId2" Type="http://schemas.openxmlformats.org/officeDocument/2006/relationships/styles" Target="styles.xml"/><Relationship Id="rId29" Type="http://schemas.openxmlformats.org/officeDocument/2006/relationships/hyperlink" Target="https://login.consultant.ru/link/?req=doc&amp;base=RZB&amp;n=442455&amp;dst=100285" TargetMode="External"/><Relationship Id="rId24" Type="http://schemas.openxmlformats.org/officeDocument/2006/relationships/hyperlink" Target="https://login.consultant.ru/link/?req=doc&amp;base=RZB&amp;n=485367&amp;dst=100532" TargetMode="External"/><Relationship Id="rId40" Type="http://schemas.openxmlformats.org/officeDocument/2006/relationships/hyperlink" Target="https://login.consultant.ru/link/?req=doc&amp;base=RZB&amp;n=429245&amp;dst=100238" TargetMode="External"/><Relationship Id="rId45" Type="http://schemas.openxmlformats.org/officeDocument/2006/relationships/hyperlink" Target="https://login.consultant.ru/link/?req=doc&amp;base=RZB&amp;n=288053&amp;dst=100075" TargetMode="External"/><Relationship Id="rId66" Type="http://schemas.openxmlformats.org/officeDocument/2006/relationships/hyperlink" Target="https://login.consultant.ru/link/?req=doc&amp;base=RZB&amp;n=476373&amp;dst=100370" TargetMode="External"/><Relationship Id="rId87" Type="http://schemas.openxmlformats.org/officeDocument/2006/relationships/hyperlink" Target="https://login.consultant.ru/link/?req=doc&amp;base=RZB&amp;n=466883&amp;dst=100203" TargetMode="External"/><Relationship Id="rId110" Type="http://schemas.openxmlformats.org/officeDocument/2006/relationships/hyperlink" Target="https://login.consultant.ru/link/?req=doc&amp;base=RZB&amp;n=172076&amp;dst=100086" TargetMode="External"/><Relationship Id="rId115" Type="http://schemas.openxmlformats.org/officeDocument/2006/relationships/hyperlink" Target="https://login.consultant.ru/link/?req=doc&amp;base=RZB&amp;n=209378&amp;dst=100132" TargetMode="External"/><Relationship Id="rId131" Type="http://schemas.openxmlformats.org/officeDocument/2006/relationships/hyperlink" Target="https://login.consultant.ru/link/?req=doc&amp;base=RZB&amp;n=466889&amp;dst=100427" TargetMode="External"/><Relationship Id="rId136" Type="http://schemas.openxmlformats.org/officeDocument/2006/relationships/hyperlink" Target="https://login.consultant.ru/link/?req=doc&amp;base=RZB&amp;n=400102&amp;dst=100062" TargetMode="External"/><Relationship Id="rId157" Type="http://schemas.openxmlformats.org/officeDocument/2006/relationships/hyperlink" Target="https://login.consultant.ru/link/?req=doc&amp;base=LAW&amp;n=487224&amp;dst=100010" TargetMode="External"/><Relationship Id="rId61" Type="http://schemas.openxmlformats.org/officeDocument/2006/relationships/hyperlink" Target="https://login.consultant.ru/link/?req=doc&amp;base=RZB&amp;n=476373&amp;dst=100231" TargetMode="External"/><Relationship Id="rId82" Type="http://schemas.openxmlformats.org/officeDocument/2006/relationships/hyperlink" Target="https://login.consultant.ru/link/?req=doc&amp;base=RZB&amp;n=456774&amp;dst=100094" TargetMode="External"/><Relationship Id="rId152" Type="http://schemas.openxmlformats.org/officeDocument/2006/relationships/hyperlink" Target="https://login.consultant.ru/link/?req=doc&amp;base=RZB&amp;n=495001" TargetMode="External"/><Relationship Id="rId19" Type="http://schemas.openxmlformats.org/officeDocument/2006/relationships/hyperlink" Target="https://login.consultant.ru/link/?req=doc&amp;base=RZB&amp;n=447027&amp;dst=100055" TargetMode="External"/><Relationship Id="rId14" Type="http://schemas.openxmlformats.org/officeDocument/2006/relationships/hyperlink" Target="https://login.consultant.ru/link/?req=doc&amp;base=RZB&amp;n=361819&amp;dst=100009" TargetMode="External"/><Relationship Id="rId30" Type="http://schemas.openxmlformats.org/officeDocument/2006/relationships/hyperlink" Target="https://login.consultant.ru/link/?req=doc&amp;base=RZB&amp;n=442455&amp;dst=100324" TargetMode="External"/><Relationship Id="rId35" Type="http://schemas.openxmlformats.org/officeDocument/2006/relationships/hyperlink" Target="https://login.consultant.ru/link/?req=doc&amp;base=RZB&amp;n=492461&amp;dst=100220" TargetMode="External"/><Relationship Id="rId56" Type="http://schemas.openxmlformats.org/officeDocument/2006/relationships/hyperlink" Target="https://login.consultant.ru/link/?req=doc&amp;base=RZB&amp;n=347441&amp;dst=100115" TargetMode="External"/><Relationship Id="rId77" Type="http://schemas.openxmlformats.org/officeDocument/2006/relationships/hyperlink" Target="https://login.consultant.ru/link/?req=doc&amp;base=RZB&amp;n=461360&amp;dst=100260" TargetMode="External"/><Relationship Id="rId100" Type="http://schemas.openxmlformats.org/officeDocument/2006/relationships/hyperlink" Target="https://login.consultant.ru/link/?req=doc&amp;base=RZB&amp;n=466884&amp;dst=100166" TargetMode="External"/><Relationship Id="rId105" Type="http://schemas.openxmlformats.org/officeDocument/2006/relationships/hyperlink" Target="https://login.consultant.ru/link/?req=doc&amp;base=RZB&amp;n=466884&amp;dst=100298" TargetMode="External"/><Relationship Id="rId126" Type="http://schemas.openxmlformats.org/officeDocument/2006/relationships/hyperlink" Target="https://login.consultant.ru/link/?req=doc&amp;base=RZB&amp;n=466889&amp;dst=100297" TargetMode="External"/><Relationship Id="rId147" Type="http://schemas.openxmlformats.org/officeDocument/2006/relationships/hyperlink" Target="https://login.consultant.ru/link/?req=doc&amp;base=RZB&amp;n=495001" TargetMode="External"/><Relationship Id="rId8" Type="http://schemas.openxmlformats.org/officeDocument/2006/relationships/hyperlink" Target="https://login.consultant.ru/link/?req=doc&amp;base=RZB&amp;n=489910&amp;dst=100010" TargetMode="External"/><Relationship Id="rId51" Type="http://schemas.openxmlformats.org/officeDocument/2006/relationships/hyperlink" Target="https://login.consultant.ru/link/?req=doc&amp;base=RZB&amp;n=373494&amp;dst=100079" TargetMode="External"/><Relationship Id="rId72" Type="http://schemas.openxmlformats.org/officeDocument/2006/relationships/hyperlink" Target="https://login.consultant.ru/link/?req=doc&amp;base=RZB&amp;n=356891&amp;dst=100178" TargetMode="External"/><Relationship Id="rId93" Type="http://schemas.openxmlformats.org/officeDocument/2006/relationships/hyperlink" Target="https://login.consultant.ru/link/?req=doc&amp;base=RZB&amp;n=466883&amp;dst=100268" TargetMode="External"/><Relationship Id="rId98" Type="http://schemas.openxmlformats.org/officeDocument/2006/relationships/hyperlink" Target="https://login.consultant.ru/link/?req=doc&amp;base=RZB&amp;n=466884&amp;dst=100158" TargetMode="External"/><Relationship Id="rId121" Type="http://schemas.openxmlformats.org/officeDocument/2006/relationships/hyperlink" Target="https://login.consultant.ru/link/?req=doc&amp;base=RZB&amp;n=466889&amp;dst=100159" TargetMode="External"/><Relationship Id="rId142" Type="http://schemas.openxmlformats.org/officeDocument/2006/relationships/hyperlink" Target="https://login.consultant.ru/link/?req=doc&amp;base=RZB&amp;n=482902&amp;dst=76"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ZB&amp;n=485367&amp;dst=100626" TargetMode="External"/><Relationship Id="rId46" Type="http://schemas.openxmlformats.org/officeDocument/2006/relationships/hyperlink" Target="https://login.consultant.ru/link/?req=doc&amp;base=RZB&amp;n=288053&amp;dst=100202" TargetMode="External"/><Relationship Id="rId67" Type="http://schemas.openxmlformats.org/officeDocument/2006/relationships/hyperlink" Target="https://login.consultant.ru/link/?req=doc&amp;base=RZB&amp;n=476373&amp;dst=100581" TargetMode="External"/><Relationship Id="rId116" Type="http://schemas.openxmlformats.org/officeDocument/2006/relationships/hyperlink" Target="https://login.consultant.ru/link/?req=doc&amp;base=RZB&amp;n=466889&amp;dst=100138" TargetMode="External"/><Relationship Id="rId137" Type="http://schemas.openxmlformats.org/officeDocument/2006/relationships/hyperlink" Target="https://login.consultant.ru/link/?req=doc&amp;base=RZB&amp;n=400102&amp;dst=100073" TargetMode="External"/><Relationship Id="rId158" Type="http://schemas.openxmlformats.org/officeDocument/2006/relationships/hyperlink" Target="https://login.consultant.ru/link/?req=doc&amp;base=RZB&amp;n=495001&amp;dst=100616" TargetMode="External"/><Relationship Id="rId20" Type="http://schemas.openxmlformats.org/officeDocument/2006/relationships/hyperlink" Target="https://login.consultant.ru/link/?req=doc&amp;base=RZB&amp;n=447027&amp;dst=100068" TargetMode="External"/><Relationship Id="rId41" Type="http://schemas.openxmlformats.org/officeDocument/2006/relationships/hyperlink" Target="https://login.consultant.ru/link/?req=doc&amp;base=RZB&amp;n=478418&amp;dst=101791" TargetMode="External"/><Relationship Id="rId62" Type="http://schemas.openxmlformats.org/officeDocument/2006/relationships/hyperlink" Target="https://login.consultant.ru/link/?req=doc&amp;base=RZB&amp;n=476373&amp;dst=100330" TargetMode="External"/><Relationship Id="rId83" Type="http://schemas.openxmlformats.org/officeDocument/2006/relationships/hyperlink" Target="https://login.consultant.ru/link/?req=doc&amp;base=RZB&amp;n=456774&amp;dst=100207" TargetMode="External"/><Relationship Id="rId88" Type="http://schemas.openxmlformats.org/officeDocument/2006/relationships/hyperlink" Target="https://login.consultant.ru/link/?req=doc&amp;base=RZB&amp;n=466883&amp;dst=100212" TargetMode="External"/><Relationship Id="rId111" Type="http://schemas.openxmlformats.org/officeDocument/2006/relationships/hyperlink" Target="https://login.consultant.ru/link/?req=doc&amp;base=RZB&amp;n=172076&amp;dst=100156" TargetMode="External"/><Relationship Id="rId132" Type="http://schemas.openxmlformats.org/officeDocument/2006/relationships/hyperlink" Target="https://login.consultant.ru/link/?req=doc&amp;base=RZB&amp;n=216966&amp;dst=100161" TargetMode="External"/><Relationship Id="rId153" Type="http://schemas.openxmlformats.org/officeDocument/2006/relationships/hyperlink" Target="https://login.consultant.ru/link/?req=doc&amp;base=RZB&amp;n=495001&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9664</Words>
  <Characters>55088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2025-04-02T13:08:00Z</dcterms:created>
  <dcterms:modified xsi:type="dcterms:W3CDTF">2025-04-02T13:08:00Z</dcterms:modified>
</cp:coreProperties>
</file>